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8955" w14:textId="77777777" w:rsidR="0071413D" w:rsidRPr="00E402ED" w:rsidRDefault="0071413D" w:rsidP="005A44C5">
      <w:pPr>
        <w:widowControl w:val="0"/>
        <w:tabs>
          <w:tab w:val="left" w:pos="1020"/>
        </w:tabs>
        <w:autoSpaceDE w:val="0"/>
        <w:autoSpaceDN w:val="0"/>
        <w:adjustRightInd w:val="0"/>
        <w:spacing w:before="193" w:after="0" w:line="240" w:lineRule="auto"/>
        <w:contextualSpacing/>
        <w:jc w:val="center"/>
        <w:rPr>
          <w:rFonts w:ascii="Times New Roman" w:eastAsia="Times New Roman" w:hAnsi="Times New Roman" w:cs="Times New Roman"/>
          <w:b/>
          <w:bCs/>
          <w:iCs/>
          <w:smallCaps/>
          <w:sz w:val="28"/>
          <w:szCs w:val="28"/>
          <w:lang w:eastAsia="hu-HU"/>
        </w:rPr>
      </w:pPr>
      <w:bookmarkStart w:id="0" w:name="_Toc252526735"/>
      <w:r w:rsidRPr="00E402ED">
        <w:rPr>
          <w:rFonts w:ascii="Times New Roman" w:eastAsia="Times New Roman" w:hAnsi="Times New Roman" w:cs="Times New Roman"/>
          <w:b/>
          <w:bCs/>
          <w:iCs/>
          <w:smallCaps/>
          <w:sz w:val="28"/>
          <w:szCs w:val="28"/>
          <w:lang w:eastAsia="hu-HU"/>
        </w:rPr>
        <w:t>Sülysápi Csicsergő Óvoda</w:t>
      </w:r>
    </w:p>
    <w:p w14:paraId="01F074C0" w14:textId="356C6FB3" w:rsidR="0071413D" w:rsidRPr="00E402ED" w:rsidRDefault="0071413D" w:rsidP="005A44C5">
      <w:pPr>
        <w:widowControl w:val="0"/>
        <w:tabs>
          <w:tab w:val="left" w:pos="1020"/>
        </w:tabs>
        <w:autoSpaceDE w:val="0"/>
        <w:autoSpaceDN w:val="0"/>
        <w:adjustRightInd w:val="0"/>
        <w:spacing w:before="193" w:after="0" w:line="240" w:lineRule="auto"/>
        <w:contextualSpacing/>
        <w:jc w:val="center"/>
        <w:rPr>
          <w:rFonts w:ascii="Times New Roman" w:eastAsia="Times New Roman" w:hAnsi="Times New Roman" w:cs="Times New Roman"/>
          <w:b/>
          <w:bCs/>
          <w:iCs/>
          <w:smallCaps/>
          <w:sz w:val="28"/>
          <w:szCs w:val="28"/>
          <w:lang w:eastAsia="hu-HU"/>
        </w:rPr>
      </w:pPr>
      <w:r w:rsidRPr="00E402ED">
        <w:rPr>
          <w:rFonts w:ascii="Times New Roman" w:eastAsia="Times New Roman" w:hAnsi="Times New Roman" w:cs="Times New Roman"/>
          <w:b/>
          <w:bCs/>
          <w:iCs/>
          <w:smallCaps/>
          <w:sz w:val="28"/>
          <w:szCs w:val="28"/>
          <w:lang w:eastAsia="hu-HU"/>
        </w:rPr>
        <w:t>2241 Sülysáp, Vasút utca 88.</w:t>
      </w:r>
    </w:p>
    <w:p w14:paraId="39CBFEC4" w14:textId="61F97945" w:rsidR="00071378" w:rsidRPr="00E402ED" w:rsidRDefault="00071378" w:rsidP="005A44C5">
      <w:pPr>
        <w:widowControl w:val="0"/>
        <w:tabs>
          <w:tab w:val="left" w:pos="1020"/>
        </w:tabs>
        <w:autoSpaceDE w:val="0"/>
        <w:autoSpaceDN w:val="0"/>
        <w:adjustRightInd w:val="0"/>
        <w:spacing w:before="193" w:after="0" w:line="240" w:lineRule="auto"/>
        <w:contextualSpacing/>
        <w:jc w:val="center"/>
        <w:rPr>
          <w:rFonts w:ascii="Times New Roman" w:eastAsia="Times New Roman" w:hAnsi="Times New Roman" w:cs="Times New Roman"/>
          <w:b/>
          <w:bCs/>
          <w:iCs/>
          <w:smallCaps/>
          <w:sz w:val="28"/>
          <w:szCs w:val="28"/>
          <w:lang w:eastAsia="hu-HU"/>
        </w:rPr>
      </w:pPr>
      <w:r w:rsidRPr="00E402ED">
        <w:rPr>
          <w:rFonts w:ascii="Times New Roman" w:eastAsia="Times New Roman" w:hAnsi="Times New Roman" w:cs="Times New Roman"/>
          <w:b/>
          <w:bCs/>
          <w:iCs/>
          <w:smallCaps/>
          <w:sz w:val="28"/>
          <w:szCs w:val="28"/>
          <w:lang w:eastAsia="hu-HU"/>
        </w:rPr>
        <w:t>OM: 033033</w:t>
      </w:r>
    </w:p>
    <w:p w14:paraId="4B57668C" w14:textId="77777777" w:rsidR="00364608" w:rsidRPr="00E402ED" w:rsidRDefault="00364608"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
          <w:iCs/>
          <w:sz w:val="40"/>
          <w:szCs w:val="40"/>
          <w:lang w:eastAsia="hu-HU"/>
        </w:rPr>
      </w:pPr>
    </w:p>
    <w:p w14:paraId="7305E911" w14:textId="798B09E6" w:rsidR="00364608" w:rsidRPr="00E402ED" w:rsidRDefault="004230F9"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
          <w:iCs/>
          <w:sz w:val="40"/>
          <w:szCs w:val="40"/>
          <w:lang w:eastAsia="hu-HU"/>
        </w:rPr>
      </w:pPr>
      <w:r>
        <w:rPr>
          <w:rFonts w:ascii="Times New Roman" w:eastAsia="Times New Roman" w:hAnsi="Times New Roman" w:cs="Times New Roman"/>
          <w:b/>
          <w:iCs/>
          <w:noProof/>
          <w:sz w:val="40"/>
          <w:szCs w:val="40"/>
          <w:lang w:eastAsia="hu-HU"/>
        </w:rPr>
        <w:drawing>
          <wp:inline distT="0" distB="0" distL="0" distR="0" wp14:anchorId="01A32DC5" wp14:editId="522B2B6D">
            <wp:extent cx="1295400" cy="1295400"/>
            <wp:effectExtent l="0" t="0" r="0" b="0"/>
            <wp:docPr id="1" name="Kép 1" descr="C:\Users\Felhasznalo\Downloads\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hasznalo\Downloads\LOG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5D2DE12B" w14:textId="77777777" w:rsidR="004230F9" w:rsidRDefault="004230F9"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
          <w:iCs/>
          <w:smallCaps/>
          <w:sz w:val="40"/>
          <w:szCs w:val="40"/>
          <w:lang w:eastAsia="hu-HU"/>
        </w:rPr>
      </w:pPr>
    </w:p>
    <w:p w14:paraId="44241007" w14:textId="77777777" w:rsidR="004230F9" w:rsidRDefault="004230F9"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
          <w:iCs/>
          <w:smallCaps/>
          <w:sz w:val="40"/>
          <w:szCs w:val="40"/>
          <w:lang w:eastAsia="hu-HU"/>
        </w:rPr>
      </w:pPr>
    </w:p>
    <w:p w14:paraId="653B1A3B" w14:textId="0C89286B" w:rsidR="00BD613C" w:rsidRPr="00E402ED" w:rsidRDefault="00BD613C"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
          <w:iCs/>
          <w:smallCaps/>
          <w:sz w:val="40"/>
          <w:szCs w:val="40"/>
          <w:lang w:eastAsia="hu-HU"/>
        </w:rPr>
      </w:pPr>
      <w:r w:rsidRPr="00E402ED">
        <w:rPr>
          <w:rFonts w:ascii="Times New Roman" w:eastAsia="Times New Roman" w:hAnsi="Times New Roman" w:cs="Times New Roman"/>
          <w:b/>
          <w:iCs/>
          <w:smallCaps/>
          <w:sz w:val="40"/>
          <w:szCs w:val="40"/>
          <w:lang w:eastAsia="hu-HU"/>
        </w:rPr>
        <w:t>Intézkedési terv</w:t>
      </w:r>
    </w:p>
    <w:p w14:paraId="73A13AA7" w14:textId="77777777" w:rsidR="00C006AA" w:rsidRPr="00E402ED" w:rsidRDefault="00C006AA" w:rsidP="00BD613C">
      <w:pPr>
        <w:widowControl w:val="0"/>
        <w:tabs>
          <w:tab w:val="left" w:pos="1020"/>
        </w:tabs>
        <w:autoSpaceDE w:val="0"/>
        <w:autoSpaceDN w:val="0"/>
        <w:adjustRightInd w:val="0"/>
        <w:spacing w:before="193" w:after="0" w:line="240" w:lineRule="auto"/>
        <w:jc w:val="center"/>
        <w:rPr>
          <w:rFonts w:ascii="Arial" w:eastAsia="Times New Roman" w:hAnsi="Arial" w:cs="Arial"/>
          <w:b/>
          <w:iCs/>
          <w:sz w:val="40"/>
          <w:szCs w:val="40"/>
          <w:lang w:eastAsia="hu-HU"/>
        </w:rPr>
      </w:pPr>
    </w:p>
    <w:p w14:paraId="5ABDF23E" w14:textId="16B58B5F" w:rsidR="0061055D" w:rsidRPr="00E402ED" w:rsidRDefault="00BD613C"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r w:rsidRPr="00E402ED">
        <w:rPr>
          <w:rFonts w:ascii="Times New Roman" w:eastAsia="Times New Roman" w:hAnsi="Times New Roman" w:cs="Times New Roman"/>
          <w:bCs/>
          <w:iCs/>
          <w:sz w:val="40"/>
          <w:szCs w:val="40"/>
          <w:lang w:eastAsia="hu-HU"/>
        </w:rPr>
        <w:t>Sülysápi Csicsergő Óvoda</w:t>
      </w:r>
      <w:r w:rsidR="009B0D79" w:rsidRPr="00E402ED">
        <w:rPr>
          <w:rFonts w:ascii="Times New Roman" w:eastAsia="Times New Roman" w:hAnsi="Times New Roman" w:cs="Times New Roman"/>
          <w:bCs/>
          <w:iCs/>
          <w:sz w:val="40"/>
          <w:szCs w:val="40"/>
          <w:lang w:eastAsia="hu-HU"/>
        </w:rPr>
        <w:t xml:space="preserve"> </w:t>
      </w:r>
    </w:p>
    <w:p w14:paraId="56E749FA" w14:textId="44031E52" w:rsidR="009B0D79" w:rsidRDefault="00C006AA"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r w:rsidRPr="00E402ED">
        <w:rPr>
          <w:rFonts w:ascii="Times New Roman" w:eastAsia="Times New Roman" w:hAnsi="Times New Roman" w:cs="Times New Roman"/>
          <w:bCs/>
          <w:iCs/>
          <w:sz w:val="40"/>
          <w:szCs w:val="40"/>
          <w:lang w:eastAsia="hu-HU"/>
        </w:rPr>
        <w:t xml:space="preserve">működési protokollja </w:t>
      </w:r>
      <w:proofErr w:type="spellStart"/>
      <w:r w:rsidR="0092792F" w:rsidRPr="00E402ED">
        <w:rPr>
          <w:rFonts w:ascii="Times New Roman" w:eastAsia="Times New Roman" w:hAnsi="Times New Roman" w:cs="Times New Roman"/>
          <w:bCs/>
          <w:iCs/>
          <w:sz w:val="40"/>
          <w:szCs w:val="40"/>
          <w:lang w:eastAsia="hu-HU"/>
        </w:rPr>
        <w:t>pandémia</w:t>
      </w:r>
      <w:proofErr w:type="spellEnd"/>
      <w:r w:rsidRPr="00E402ED">
        <w:rPr>
          <w:rFonts w:ascii="Times New Roman" w:eastAsia="Times New Roman" w:hAnsi="Times New Roman" w:cs="Times New Roman"/>
          <w:bCs/>
          <w:iCs/>
          <w:sz w:val="40"/>
          <w:szCs w:val="40"/>
          <w:lang w:eastAsia="hu-HU"/>
        </w:rPr>
        <w:t xml:space="preserve"> idejére</w:t>
      </w:r>
    </w:p>
    <w:p w14:paraId="6C215F15" w14:textId="4AE5539A" w:rsidR="003032B3" w:rsidRPr="00E402ED" w:rsidRDefault="0002226D"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r>
        <w:rPr>
          <w:rFonts w:ascii="Times New Roman" w:eastAsia="Times New Roman" w:hAnsi="Times New Roman" w:cs="Times New Roman"/>
          <w:bCs/>
          <w:iCs/>
          <w:sz w:val="40"/>
          <w:szCs w:val="40"/>
          <w:lang w:eastAsia="hu-HU"/>
        </w:rPr>
        <w:t>3</w:t>
      </w:r>
      <w:r w:rsidR="005C00ED">
        <w:rPr>
          <w:rFonts w:ascii="Times New Roman" w:eastAsia="Times New Roman" w:hAnsi="Times New Roman" w:cs="Times New Roman"/>
          <w:bCs/>
          <w:iCs/>
          <w:sz w:val="40"/>
          <w:szCs w:val="40"/>
          <w:lang w:eastAsia="hu-HU"/>
        </w:rPr>
        <w:t>. módosított változat</w:t>
      </w:r>
    </w:p>
    <w:p w14:paraId="523910D8"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7248108C"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51AFC225"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5EB7E5DF"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4FFA9372"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5AF76AC8"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60C869D9" w14:textId="77777777" w:rsidR="005A44C5" w:rsidRPr="00E402ED" w:rsidRDefault="005A44C5"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p>
    <w:p w14:paraId="3F805070" w14:textId="044BAE92" w:rsidR="00CC3808" w:rsidRPr="00E402ED" w:rsidRDefault="003032B3" w:rsidP="00BD613C">
      <w:pPr>
        <w:widowControl w:val="0"/>
        <w:tabs>
          <w:tab w:val="left" w:pos="1020"/>
        </w:tabs>
        <w:autoSpaceDE w:val="0"/>
        <w:autoSpaceDN w:val="0"/>
        <w:adjustRightInd w:val="0"/>
        <w:spacing w:before="193" w:after="0" w:line="240" w:lineRule="auto"/>
        <w:jc w:val="center"/>
        <w:rPr>
          <w:rFonts w:ascii="Times New Roman" w:eastAsia="Times New Roman" w:hAnsi="Times New Roman" w:cs="Times New Roman"/>
          <w:bCs/>
          <w:iCs/>
          <w:sz w:val="40"/>
          <w:szCs w:val="40"/>
          <w:lang w:eastAsia="hu-HU"/>
        </w:rPr>
      </w:pPr>
      <w:r>
        <w:rPr>
          <w:rFonts w:ascii="Times New Roman" w:eastAsia="Times New Roman" w:hAnsi="Times New Roman" w:cs="Times New Roman"/>
          <w:bCs/>
          <w:iCs/>
          <w:sz w:val="40"/>
          <w:szCs w:val="40"/>
          <w:lang w:eastAsia="hu-HU"/>
        </w:rPr>
        <w:t>2020.</w:t>
      </w:r>
      <w:r w:rsidR="00922E76">
        <w:rPr>
          <w:rFonts w:ascii="Times New Roman" w:eastAsia="Times New Roman" w:hAnsi="Times New Roman" w:cs="Times New Roman"/>
          <w:bCs/>
          <w:iCs/>
          <w:sz w:val="40"/>
          <w:szCs w:val="40"/>
          <w:lang w:eastAsia="hu-HU"/>
        </w:rPr>
        <w:t>10</w:t>
      </w:r>
      <w:r>
        <w:rPr>
          <w:rFonts w:ascii="Times New Roman" w:eastAsia="Times New Roman" w:hAnsi="Times New Roman" w:cs="Times New Roman"/>
          <w:bCs/>
          <w:iCs/>
          <w:sz w:val="40"/>
          <w:szCs w:val="40"/>
          <w:lang w:eastAsia="hu-HU"/>
        </w:rPr>
        <w:t>.</w:t>
      </w:r>
      <w:r w:rsidR="00922E76">
        <w:rPr>
          <w:rFonts w:ascii="Times New Roman" w:eastAsia="Times New Roman" w:hAnsi="Times New Roman" w:cs="Times New Roman"/>
          <w:bCs/>
          <w:iCs/>
          <w:sz w:val="40"/>
          <w:szCs w:val="40"/>
          <w:lang w:eastAsia="hu-HU"/>
        </w:rPr>
        <w:t>01</w:t>
      </w:r>
      <w:r>
        <w:rPr>
          <w:rFonts w:ascii="Times New Roman" w:eastAsia="Times New Roman" w:hAnsi="Times New Roman" w:cs="Times New Roman"/>
          <w:bCs/>
          <w:iCs/>
          <w:sz w:val="40"/>
          <w:szCs w:val="40"/>
          <w:lang w:eastAsia="hu-HU"/>
        </w:rPr>
        <w:t>.</w:t>
      </w:r>
    </w:p>
    <w:bookmarkEnd w:id="0"/>
    <w:p w14:paraId="6782A94C" w14:textId="77777777" w:rsidR="009B0D79" w:rsidRPr="00E402ED" w:rsidRDefault="009B0D79" w:rsidP="009B0D79">
      <w:pPr>
        <w:spacing w:after="0" w:line="240" w:lineRule="auto"/>
        <w:rPr>
          <w:rFonts w:ascii="Arial" w:eastAsia="Times New Roman" w:hAnsi="Arial" w:cs="Arial"/>
          <w:b/>
          <w:szCs w:val="24"/>
          <w:lang w:eastAsia="hu-HU"/>
        </w:rPr>
      </w:pPr>
    </w:p>
    <w:p w14:paraId="01D73E14" w14:textId="77777777" w:rsidR="009B0D79" w:rsidRPr="00E402ED" w:rsidRDefault="009B0D79" w:rsidP="002063F3">
      <w:pPr>
        <w:spacing w:after="0" w:line="360" w:lineRule="auto"/>
        <w:rPr>
          <w:rFonts w:ascii="Times New Roman" w:eastAsia="Times New Roman" w:hAnsi="Times New Roman" w:cs="Times New Roman"/>
          <w:sz w:val="24"/>
          <w:szCs w:val="24"/>
          <w:lang w:eastAsia="hu-HU"/>
        </w:rPr>
      </w:pPr>
      <w:bookmarkStart w:id="1" w:name="_Toc466359059"/>
      <w:bookmarkStart w:id="2" w:name="_Toc466771974"/>
    </w:p>
    <w:p w14:paraId="3E8D89D8" w14:textId="7AA77D08" w:rsidR="005A44C5" w:rsidRPr="0004377F" w:rsidRDefault="005A44C5" w:rsidP="0004377F">
      <w:pPr>
        <w:pStyle w:val="TJ1"/>
        <w:rPr>
          <w:sz w:val="24"/>
          <w:szCs w:val="24"/>
        </w:rPr>
      </w:pPr>
      <w:r w:rsidRPr="0004377F">
        <w:rPr>
          <w:sz w:val="24"/>
          <w:szCs w:val="24"/>
        </w:rPr>
        <w:t>tartalom</w:t>
      </w:r>
    </w:p>
    <w:p w14:paraId="56EE0C4B" w14:textId="77777777" w:rsidR="005A44C5" w:rsidRPr="00E402ED" w:rsidRDefault="005A44C5" w:rsidP="0004377F">
      <w:pPr>
        <w:pStyle w:val="TJ1"/>
      </w:pPr>
    </w:p>
    <w:p w14:paraId="055A7783" w14:textId="77777777" w:rsidR="005A44C5" w:rsidRPr="00E402ED" w:rsidRDefault="005A44C5" w:rsidP="0004377F">
      <w:pPr>
        <w:pStyle w:val="TJ1"/>
      </w:pPr>
    </w:p>
    <w:p w14:paraId="258CC0D7" w14:textId="2AE5ACAC" w:rsidR="0004377F" w:rsidRPr="0004377F" w:rsidRDefault="00071378" w:rsidP="0004377F">
      <w:pPr>
        <w:pStyle w:val="TJ1"/>
        <w:rPr>
          <w:rFonts w:eastAsiaTheme="minorEastAsia" w:cstheme="minorBidi"/>
          <w:sz w:val="22"/>
          <w:szCs w:val="22"/>
        </w:rPr>
      </w:pPr>
      <w:r w:rsidRPr="0004377F">
        <w:fldChar w:fldCharType="begin"/>
      </w:r>
      <w:r w:rsidRPr="0004377F">
        <w:instrText xml:space="preserve"> TOC \o "1-2" \h \z \u </w:instrText>
      </w:r>
      <w:r w:rsidRPr="0004377F">
        <w:fldChar w:fldCharType="separate"/>
      </w:r>
      <w:hyperlink w:anchor="_Toc49698142" w:history="1">
        <w:r w:rsidR="0004377F" w:rsidRPr="0004377F">
          <w:rPr>
            <w:rStyle w:val="Hiperhivatkozs"/>
            <w:rFonts w:ascii="Calibri" w:hAnsi="Calibri"/>
          </w:rPr>
          <w:t>A dokumentum jogszabályi háttere, ajánlások</w:t>
        </w:r>
        <w:r w:rsidR="0004377F" w:rsidRPr="0004377F">
          <w:rPr>
            <w:webHidden/>
          </w:rPr>
          <w:tab/>
        </w:r>
        <w:r w:rsidR="0004377F" w:rsidRPr="0004377F">
          <w:rPr>
            <w:webHidden/>
          </w:rPr>
          <w:fldChar w:fldCharType="begin"/>
        </w:r>
        <w:r w:rsidR="0004377F" w:rsidRPr="0004377F">
          <w:rPr>
            <w:webHidden/>
          </w:rPr>
          <w:instrText xml:space="preserve"> PAGEREF _Toc49698142 \h </w:instrText>
        </w:r>
        <w:r w:rsidR="0004377F" w:rsidRPr="0004377F">
          <w:rPr>
            <w:webHidden/>
          </w:rPr>
        </w:r>
        <w:r w:rsidR="0004377F" w:rsidRPr="0004377F">
          <w:rPr>
            <w:webHidden/>
          </w:rPr>
          <w:fldChar w:fldCharType="separate"/>
        </w:r>
        <w:r w:rsidR="00F457E7">
          <w:rPr>
            <w:webHidden/>
          </w:rPr>
          <w:t>3</w:t>
        </w:r>
        <w:r w:rsidR="0004377F" w:rsidRPr="0004377F">
          <w:rPr>
            <w:webHidden/>
          </w:rPr>
          <w:fldChar w:fldCharType="end"/>
        </w:r>
      </w:hyperlink>
    </w:p>
    <w:p w14:paraId="23CEB16D" w14:textId="2CD45CE8" w:rsidR="0004377F" w:rsidRPr="0004377F" w:rsidRDefault="00224DE4" w:rsidP="0004377F">
      <w:pPr>
        <w:pStyle w:val="TJ1"/>
        <w:rPr>
          <w:rFonts w:eastAsiaTheme="minorEastAsia" w:cstheme="minorBidi"/>
          <w:sz w:val="22"/>
          <w:szCs w:val="22"/>
        </w:rPr>
      </w:pPr>
      <w:hyperlink w:anchor="_Toc49698143" w:history="1">
        <w:r w:rsidR="0004377F" w:rsidRPr="0004377F">
          <w:rPr>
            <w:rStyle w:val="Hiperhivatkozs"/>
            <w:rFonts w:ascii="Calibri" w:hAnsi="Calibri"/>
            <w:kern w:val="32"/>
          </w:rPr>
          <w:t xml:space="preserve">1. </w:t>
        </w:r>
        <w:r w:rsidR="0004377F">
          <w:rPr>
            <w:rStyle w:val="Hiperhivatkozs"/>
            <w:rFonts w:ascii="Calibri" w:hAnsi="Calibri"/>
            <w:kern w:val="32"/>
          </w:rPr>
          <w:t xml:space="preserve"> </w:t>
        </w:r>
        <w:r w:rsidR="0004377F" w:rsidRPr="0004377F">
          <w:rPr>
            <w:rStyle w:val="Hiperhivatkozs"/>
            <w:rFonts w:ascii="Calibri" w:hAnsi="Calibri"/>
            <w:kern w:val="32"/>
          </w:rPr>
          <w:t>Az Intézkedési terv ismertetése</w:t>
        </w:r>
        <w:r w:rsidR="0004377F" w:rsidRPr="0004377F">
          <w:rPr>
            <w:webHidden/>
          </w:rPr>
          <w:tab/>
        </w:r>
        <w:r w:rsidR="0004377F" w:rsidRPr="0004377F">
          <w:rPr>
            <w:webHidden/>
          </w:rPr>
          <w:fldChar w:fldCharType="begin"/>
        </w:r>
        <w:r w:rsidR="0004377F" w:rsidRPr="0004377F">
          <w:rPr>
            <w:webHidden/>
          </w:rPr>
          <w:instrText xml:space="preserve"> PAGEREF _Toc49698143 \h </w:instrText>
        </w:r>
        <w:r w:rsidR="0004377F" w:rsidRPr="0004377F">
          <w:rPr>
            <w:webHidden/>
          </w:rPr>
        </w:r>
        <w:r w:rsidR="0004377F" w:rsidRPr="0004377F">
          <w:rPr>
            <w:webHidden/>
          </w:rPr>
          <w:fldChar w:fldCharType="separate"/>
        </w:r>
        <w:r w:rsidR="00F457E7">
          <w:rPr>
            <w:webHidden/>
          </w:rPr>
          <w:t>4</w:t>
        </w:r>
        <w:r w:rsidR="0004377F" w:rsidRPr="0004377F">
          <w:rPr>
            <w:webHidden/>
          </w:rPr>
          <w:fldChar w:fldCharType="end"/>
        </w:r>
      </w:hyperlink>
    </w:p>
    <w:p w14:paraId="4B797AB7" w14:textId="2B51E63F" w:rsidR="0004377F" w:rsidRPr="0004377F" w:rsidRDefault="00224DE4">
      <w:pPr>
        <w:pStyle w:val="TJ2"/>
        <w:rPr>
          <w:rFonts w:ascii="Calibri" w:eastAsiaTheme="minorEastAsia" w:hAnsi="Calibri" w:cstheme="minorBidi"/>
          <w:b w:val="0"/>
          <w:smallCaps w:val="0"/>
          <w:sz w:val="22"/>
          <w:szCs w:val="22"/>
        </w:rPr>
      </w:pPr>
      <w:hyperlink w:anchor="_Toc49698144" w:history="1">
        <w:r w:rsidR="0004377F" w:rsidRPr="0004377F">
          <w:rPr>
            <w:rStyle w:val="Hiperhivatkozs"/>
            <w:rFonts w:ascii="Calibri" w:hAnsi="Calibri"/>
            <w:iCs/>
            <w:kern w:val="32"/>
          </w:rPr>
          <w:t>1.1</w:t>
        </w:r>
        <w:r w:rsidR="0004377F">
          <w:rPr>
            <w:rStyle w:val="Hiperhivatkozs"/>
            <w:rFonts w:ascii="Calibri" w:hAnsi="Calibri"/>
            <w:iCs/>
            <w:kern w:val="32"/>
          </w:rPr>
          <w:t xml:space="preserve">  </w:t>
        </w:r>
        <w:r w:rsidR="0004377F" w:rsidRPr="0004377F">
          <w:rPr>
            <w:rStyle w:val="Hiperhivatkozs"/>
            <w:rFonts w:ascii="Calibri" w:hAnsi="Calibri"/>
            <w:iCs/>
            <w:kern w:val="32"/>
          </w:rPr>
          <w:t xml:space="preserve"> Az Intézkedési terv célja</w:t>
        </w:r>
        <w:r w:rsidR="0004377F" w:rsidRPr="0004377F">
          <w:rPr>
            <w:rFonts w:ascii="Calibri" w:hAnsi="Calibri"/>
            <w:webHidden/>
          </w:rPr>
          <w:tab/>
        </w:r>
        <w:r w:rsidR="0004377F" w:rsidRPr="0004377F">
          <w:rPr>
            <w:rFonts w:ascii="Calibri" w:hAnsi="Calibri"/>
            <w:webHidden/>
          </w:rPr>
          <w:fldChar w:fldCharType="begin"/>
        </w:r>
        <w:r w:rsidR="0004377F" w:rsidRPr="0004377F">
          <w:rPr>
            <w:rFonts w:ascii="Calibri" w:hAnsi="Calibri"/>
            <w:webHidden/>
          </w:rPr>
          <w:instrText xml:space="preserve"> PAGEREF _Toc49698144 \h </w:instrText>
        </w:r>
        <w:r w:rsidR="0004377F" w:rsidRPr="0004377F">
          <w:rPr>
            <w:rFonts w:ascii="Calibri" w:hAnsi="Calibri"/>
            <w:webHidden/>
          </w:rPr>
        </w:r>
        <w:r w:rsidR="0004377F" w:rsidRPr="0004377F">
          <w:rPr>
            <w:rFonts w:ascii="Calibri" w:hAnsi="Calibri"/>
            <w:webHidden/>
          </w:rPr>
          <w:fldChar w:fldCharType="separate"/>
        </w:r>
        <w:r w:rsidR="00F457E7">
          <w:rPr>
            <w:rFonts w:ascii="Calibri" w:hAnsi="Calibri"/>
            <w:webHidden/>
          </w:rPr>
          <w:t>4</w:t>
        </w:r>
        <w:r w:rsidR="0004377F" w:rsidRPr="0004377F">
          <w:rPr>
            <w:rFonts w:ascii="Calibri" w:hAnsi="Calibri"/>
            <w:webHidden/>
          </w:rPr>
          <w:fldChar w:fldCharType="end"/>
        </w:r>
      </w:hyperlink>
    </w:p>
    <w:p w14:paraId="0E658956" w14:textId="549E51A6" w:rsidR="0004377F" w:rsidRPr="0004377F" w:rsidRDefault="00224DE4">
      <w:pPr>
        <w:pStyle w:val="TJ2"/>
        <w:rPr>
          <w:rFonts w:ascii="Calibri" w:eastAsiaTheme="minorEastAsia" w:hAnsi="Calibri" w:cstheme="minorBidi"/>
          <w:b w:val="0"/>
          <w:smallCaps w:val="0"/>
          <w:sz w:val="22"/>
          <w:szCs w:val="22"/>
        </w:rPr>
      </w:pPr>
      <w:hyperlink w:anchor="_Toc49698145" w:history="1">
        <w:r w:rsidR="0004377F" w:rsidRPr="0004377F">
          <w:rPr>
            <w:rStyle w:val="Hiperhivatkozs"/>
            <w:rFonts w:ascii="Calibri" w:hAnsi="Calibri"/>
            <w:iCs/>
            <w:kern w:val="32"/>
          </w:rPr>
          <w:t>1.2</w:t>
        </w:r>
        <w:r w:rsidR="0004377F">
          <w:rPr>
            <w:rStyle w:val="Hiperhivatkozs"/>
            <w:rFonts w:ascii="Calibri" w:hAnsi="Calibri"/>
            <w:iCs/>
            <w:kern w:val="32"/>
          </w:rPr>
          <w:t xml:space="preserve">  </w:t>
        </w:r>
        <w:r w:rsidR="0004377F" w:rsidRPr="0004377F">
          <w:rPr>
            <w:rStyle w:val="Hiperhivatkozs"/>
            <w:rFonts w:ascii="Calibri" w:hAnsi="Calibri"/>
            <w:iCs/>
            <w:kern w:val="32"/>
          </w:rPr>
          <w:t xml:space="preserve"> Az Intézkedési terv hatálya</w:t>
        </w:r>
        <w:r w:rsidR="0004377F" w:rsidRPr="0004377F">
          <w:rPr>
            <w:rFonts w:ascii="Calibri" w:hAnsi="Calibri"/>
            <w:webHidden/>
          </w:rPr>
          <w:tab/>
        </w:r>
        <w:r w:rsidR="0004377F" w:rsidRPr="0004377F">
          <w:rPr>
            <w:rFonts w:ascii="Calibri" w:hAnsi="Calibri"/>
            <w:webHidden/>
          </w:rPr>
          <w:fldChar w:fldCharType="begin"/>
        </w:r>
        <w:r w:rsidR="0004377F" w:rsidRPr="0004377F">
          <w:rPr>
            <w:rFonts w:ascii="Calibri" w:hAnsi="Calibri"/>
            <w:webHidden/>
          </w:rPr>
          <w:instrText xml:space="preserve"> PAGEREF _Toc49698145 \h </w:instrText>
        </w:r>
        <w:r w:rsidR="0004377F" w:rsidRPr="0004377F">
          <w:rPr>
            <w:rFonts w:ascii="Calibri" w:hAnsi="Calibri"/>
            <w:webHidden/>
          </w:rPr>
        </w:r>
        <w:r w:rsidR="0004377F" w:rsidRPr="0004377F">
          <w:rPr>
            <w:rFonts w:ascii="Calibri" w:hAnsi="Calibri"/>
            <w:webHidden/>
          </w:rPr>
          <w:fldChar w:fldCharType="separate"/>
        </w:r>
        <w:r w:rsidR="00F457E7">
          <w:rPr>
            <w:rFonts w:ascii="Calibri" w:hAnsi="Calibri"/>
            <w:webHidden/>
          </w:rPr>
          <w:t>4</w:t>
        </w:r>
        <w:r w:rsidR="0004377F" w:rsidRPr="0004377F">
          <w:rPr>
            <w:rFonts w:ascii="Calibri" w:hAnsi="Calibri"/>
            <w:webHidden/>
          </w:rPr>
          <w:fldChar w:fldCharType="end"/>
        </w:r>
      </w:hyperlink>
    </w:p>
    <w:p w14:paraId="68526D53" w14:textId="525549EC" w:rsidR="0004377F" w:rsidRPr="0004377F" w:rsidRDefault="00224DE4" w:rsidP="0004377F">
      <w:pPr>
        <w:pStyle w:val="TJ1"/>
        <w:rPr>
          <w:rFonts w:eastAsiaTheme="minorEastAsia" w:cstheme="minorBidi"/>
          <w:sz w:val="22"/>
          <w:szCs w:val="22"/>
        </w:rPr>
      </w:pPr>
      <w:hyperlink w:anchor="_Toc49698146" w:history="1">
        <w:r w:rsidR="0004377F" w:rsidRPr="0004377F">
          <w:rPr>
            <w:rStyle w:val="Hiperhivatkozs"/>
            <w:rFonts w:ascii="Calibri" w:hAnsi="Calibri"/>
            <w:kern w:val="32"/>
          </w:rPr>
          <w:t>2.</w:t>
        </w:r>
        <w:r w:rsidR="0004377F">
          <w:rPr>
            <w:rStyle w:val="Hiperhivatkozs"/>
            <w:rFonts w:ascii="Calibri" w:hAnsi="Calibri"/>
            <w:kern w:val="32"/>
          </w:rPr>
          <w:t xml:space="preserve"> </w:t>
        </w:r>
        <w:r w:rsidR="0004377F" w:rsidRPr="0004377F">
          <w:rPr>
            <w:rStyle w:val="Hiperhivatkozs"/>
            <w:rFonts w:ascii="Calibri" w:hAnsi="Calibri"/>
            <w:kern w:val="32"/>
          </w:rPr>
          <w:t xml:space="preserve"> Vezetői összefoglaló a járványról</w:t>
        </w:r>
        <w:r w:rsidR="0004377F" w:rsidRPr="0004377F">
          <w:rPr>
            <w:webHidden/>
          </w:rPr>
          <w:tab/>
        </w:r>
        <w:r w:rsidR="0004377F" w:rsidRPr="0004377F">
          <w:rPr>
            <w:webHidden/>
          </w:rPr>
          <w:fldChar w:fldCharType="begin"/>
        </w:r>
        <w:r w:rsidR="0004377F" w:rsidRPr="0004377F">
          <w:rPr>
            <w:webHidden/>
          </w:rPr>
          <w:instrText xml:space="preserve"> PAGEREF _Toc49698146 \h </w:instrText>
        </w:r>
        <w:r w:rsidR="0004377F" w:rsidRPr="0004377F">
          <w:rPr>
            <w:webHidden/>
          </w:rPr>
        </w:r>
        <w:r w:rsidR="0004377F" w:rsidRPr="0004377F">
          <w:rPr>
            <w:webHidden/>
          </w:rPr>
          <w:fldChar w:fldCharType="separate"/>
        </w:r>
        <w:r w:rsidR="00F457E7">
          <w:rPr>
            <w:webHidden/>
          </w:rPr>
          <w:t>4</w:t>
        </w:r>
        <w:r w:rsidR="0004377F" w:rsidRPr="0004377F">
          <w:rPr>
            <w:webHidden/>
          </w:rPr>
          <w:fldChar w:fldCharType="end"/>
        </w:r>
      </w:hyperlink>
    </w:p>
    <w:p w14:paraId="3D38F520" w14:textId="3980847C" w:rsidR="0004377F" w:rsidRPr="0004377F" w:rsidRDefault="00224DE4" w:rsidP="0004377F">
      <w:pPr>
        <w:pStyle w:val="TJ1"/>
        <w:rPr>
          <w:rFonts w:eastAsiaTheme="minorEastAsia" w:cstheme="minorBidi"/>
          <w:sz w:val="22"/>
          <w:szCs w:val="22"/>
        </w:rPr>
      </w:pPr>
      <w:hyperlink w:anchor="_Toc49698147" w:history="1">
        <w:r w:rsidR="0004377F" w:rsidRPr="0004377F">
          <w:rPr>
            <w:rStyle w:val="Hiperhivatkozs"/>
            <w:rFonts w:ascii="Calibri" w:hAnsi="Calibri"/>
          </w:rPr>
          <w:t>3.</w:t>
        </w:r>
        <w:r w:rsidR="0004377F">
          <w:rPr>
            <w:rStyle w:val="Hiperhivatkozs"/>
            <w:rFonts w:ascii="Calibri" w:hAnsi="Calibri"/>
          </w:rPr>
          <w:t xml:space="preserve">  </w:t>
        </w:r>
        <w:r w:rsidR="0004377F" w:rsidRPr="0004377F">
          <w:rPr>
            <w:rStyle w:val="Hiperhivatkozs"/>
            <w:rFonts w:ascii="Calibri" w:hAnsi="Calibri"/>
          </w:rPr>
          <w:t>A dolgozókra vonatkozó szabályok</w:t>
        </w:r>
        <w:r w:rsidR="0004377F" w:rsidRPr="0004377F">
          <w:rPr>
            <w:webHidden/>
          </w:rPr>
          <w:tab/>
        </w:r>
        <w:r w:rsidR="0004377F" w:rsidRPr="0004377F">
          <w:rPr>
            <w:webHidden/>
          </w:rPr>
          <w:fldChar w:fldCharType="begin"/>
        </w:r>
        <w:r w:rsidR="0004377F" w:rsidRPr="0004377F">
          <w:rPr>
            <w:webHidden/>
          </w:rPr>
          <w:instrText xml:space="preserve"> PAGEREF _Toc49698147 \h </w:instrText>
        </w:r>
        <w:r w:rsidR="0004377F" w:rsidRPr="0004377F">
          <w:rPr>
            <w:webHidden/>
          </w:rPr>
        </w:r>
        <w:r w:rsidR="0004377F" w:rsidRPr="0004377F">
          <w:rPr>
            <w:webHidden/>
          </w:rPr>
          <w:fldChar w:fldCharType="separate"/>
        </w:r>
        <w:r w:rsidR="00F457E7">
          <w:rPr>
            <w:webHidden/>
          </w:rPr>
          <w:t>6</w:t>
        </w:r>
        <w:r w:rsidR="0004377F" w:rsidRPr="0004377F">
          <w:rPr>
            <w:webHidden/>
          </w:rPr>
          <w:fldChar w:fldCharType="end"/>
        </w:r>
      </w:hyperlink>
    </w:p>
    <w:p w14:paraId="4D209CA6" w14:textId="22D0B592" w:rsidR="0004377F" w:rsidRPr="0004377F" w:rsidRDefault="00224DE4">
      <w:pPr>
        <w:pStyle w:val="TJ2"/>
        <w:rPr>
          <w:rFonts w:ascii="Calibri" w:eastAsiaTheme="minorEastAsia" w:hAnsi="Calibri" w:cstheme="minorBidi"/>
          <w:b w:val="0"/>
          <w:smallCaps w:val="0"/>
          <w:sz w:val="22"/>
          <w:szCs w:val="22"/>
        </w:rPr>
      </w:pPr>
      <w:hyperlink w:anchor="_Toc49698148" w:history="1">
        <w:r w:rsidR="0004377F" w:rsidRPr="0004377F">
          <w:rPr>
            <w:rStyle w:val="Hiperhivatkozs"/>
            <w:rFonts w:ascii="Calibri" w:hAnsi="Calibri"/>
          </w:rPr>
          <w:t>3.1  Személyi higiéné</w:t>
        </w:r>
        <w:r w:rsidR="0004377F" w:rsidRPr="0004377F">
          <w:rPr>
            <w:rFonts w:ascii="Calibri" w:hAnsi="Calibri"/>
            <w:webHidden/>
          </w:rPr>
          <w:tab/>
        </w:r>
        <w:r w:rsidR="0004377F" w:rsidRPr="0004377F">
          <w:rPr>
            <w:rFonts w:ascii="Calibri" w:hAnsi="Calibri"/>
            <w:webHidden/>
          </w:rPr>
          <w:fldChar w:fldCharType="begin"/>
        </w:r>
        <w:r w:rsidR="0004377F" w:rsidRPr="0004377F">
          <w:rPr>
            <w:rFonts w:ascii="Calibri" w:hAnsi="Calibri"/>
            <w:webHidden/>
          </w:rPr>
          <w:instrText xml:space="preserve"> PAGEREF _Toc49698148 \h </w:instrText>
        </w:r>
        <w:r w:rsidR="0004377F" w:rsidRPr="0004377F">
          <w:rPr>
            <w:rFonts w:ascii="Calibri" w:hAnsi="Calibri"/>
            <w:webHidden/>
          </w:rPr>
        </w:r>
        <w:r w:rsidR="0004377F" w:rsidRPr="0004377F">
          <w:rPr>
            <w:rFonts w:ascii="Calibri" w:hAnsi="Calibri"/>
            <w:webHidden/>
          </w:rPr>
          <w:fldChar w:fldCharType="separate"/>
        </w:r>
        <w:r w:rsidR="00F457E7">
          <w:rPr>
            <w:rFonts w:ascii="Calibri" w:hAnsi="Calibri"/>
            <w:webHidden/>
          </w:rPr>
          <w:t>6</w:t>
        </w:r>
        <w:r w:rsidR="0004377F" w:rsidRPr="0004377F">
          <w:rPr>
            <w:rFonts w:ascii="Calibri" w:hAnsi="Calibri"/>
            <w:webHidden/>
          </w:rPr>
          <w:fldChar w:fldCharType="end"/>
        </w:r>
      </w:hyperlink>
    </w:p>
    <w:p w14:paraId="772665D7" w14:textId="12075985" w:rsidR="0004377F" w:rsidRPr="0004377F" w:rsidRDefault="00224DE4">
      <w:pPr>
        <w:pStyle w:val="TJ2"/>
        <w:tabs>
          <w:tab w:val="left" w:pos="720"/>
        </w:tabs>
        <w:rPr>
          <w:rFonts w:ascii="Calibri" w:eastAsiaTheme="minorEastAsia" w:hAnsi="Calibri" w:cstheme="minorBidi"/>
          <w:b w:val="0"/>
          <w:smallCaps w:val="0"/>
          <w:sz w:val="22"/>
          <w:szCs w:val="22"/>
        </w:rPr>
      </w:pPr>
      <w:hyperlink w:anchor="_Toc49698149" w:history="1">
        <w:r w:rsidR="0004377F" w:rsidRPr="0004377F">
          <w:rPr>
            <w:rStyle w:val="Hiperhivatkozs"/>
            <w:rFonts w:ascii="Calibri" w:hAnsi="Calibri"/>
          </w:rPr>
          <w:t>3.2</w:t>
        </w:r>
        <w:r w:rsidR="0004377F">
          <w:rPr>
            <w:rStyle w:val="Hiperhivatkozs"/>
            <w:rFonts w:ascii="Calibri" w:hAnsi="Calibri"/>
          </w:rPr>
          <w:t xml:space="preserve"> </w:t>
        </w:r>
        <w:r w:rsidR="0004377F" w:rsidRPr="0004377F">
          <w:rPr>
            <w:rStyle w:val="Hiperhivatkozs"/>
            <w:rFonts w:ascii="Calibri" w:hAnsi="Calibri"/>
          </w:rPr>
          <w:t xml:space="preserve"> fertőtlenítő</w:t>
        </w:r>
        <w:r w:rsidR="006A0F50">
          <w:rPr>
            <w:rStyle w:val="Hiperhivatkozs"/>
            <w:rFonts w:ascii="Calibri" w:hAnsi="Calibri"/>
          </w:rPr>
          <w:t xml:space="preserve"> nagytakarítás</w:t>
        </w:r>
        <w:r w:rsidR="0004377F" w:rsidRPr="0004377F">
          <w:rPr>
            <w:rStyle w:val="Hiperhivatkozs"/>
            <w:rFonts w:ascii="Calibri" w:hAnsi="Calibri"/>
          </w:rPr>
          <w:t xml:space="preserve"> </w:t>
        </w:r>
        <w:r w:rsidR="0004377F" w:rsidRPr="0004377F">
          <w:rPr>
            <w:rFonts w:ascii="Calibri" w:hAnsi="Calibri"/>
            <w:webHidden/>
          </w:rPr>
          <w:tab/>
        </w:r>
        <w:r w:rsidR="0004377F" w:rsidRPr="0004377F">
          <w:rPr>
            <w:rFonts w:ascii="Calibri" w:hAnsi="Calibri"/>
            <w:webHidden/>
          </w:rPr>
          <w:fldChar w:fldCharType="begin"/>
        </w:r>
        <w:r w:rsidR="0004377F" w:rsidRPr="0004377F">
          <w:rPr>
            <w:rFonts w:ascii="Calibri" w:hAnsi="Calibri"/>
            <w:webHidden/>
          </w:rPr>
          <w:instrText xml:space="preserve"> PAGEREF _Toc49698149 \h </w:instrText>
        </w:r>
        <w:r w:rsidR="0004377F" w:rsidRPr="0004377F">
          <w:rPr>
            <w:rFonts w:ascii="Calibri" w:hAnsi="Calibri"/>
            <w:webHidden/>
          </w:rPr>
        </w:r>
        <w:r w:rsidR="0004377F" w:rsidRPr="0004377F">
          <w:rPr>
            <w:rFonts w:ascii="Calibri" w:hAnsi="Calibri"/>
            <w:webHidden/>
          </w:rPr>
          <w:fldChar w:fldCharType="separate"/>
        </w:r>
        <w:r w:rsidR="00F457E7">
          <w:rPr>
            <w:rFonts w:ascii="Calibri" w:hAnsi="Calibri"/>
            <w:webHidden/>
          </w:rPr>
          <w:t>7</w:t>
        </w:r>
        <w:r w:rsidR="0004377F" w:rsidRPr="0004377F">
          <w:rPr>
            <w:rFonts w:ascii="Calibri" w:hAnsi="Calibri"/>
            <w:webHidden/>
          </w:rPr>
          <w:fldChar w:fldCharType="end"/>
        </w:r>
      </w:hyperlink>
    </w:p>
    <w:p w14:paraId="171DEBA2" w14:textId="4C343B16" w:rsidR="0004377F" w:rsidRPr="0004377F" w:rsidRDefault="00224DE4" w:rsidP="0004377F">
      <w:pPr>
        <w:pStyle w:val="TJ1"/>
        <w:rPr>
          <w:rFonts w:eastAsiaTheme="minorEastAsia" w:cstheme="minorBidi"/>
          <w:sz w:val="22"/>
          <w:szCs w:val="22"/>
        </w:rPr>
      </w:pPr>
      <w:hyperlink w:anchor="_Toc49698150" w:history="1">
        <w:r w:rsidR="0004377F" w:rsidRPr="0004377F">
          <w:rPr>
            <w:rStyle w:val="Hiperhivatkozs"/>
            <w:rFonts w:ascii="Calibri" w:hAnsi="Calibri"/>
          </w:rPr>
          <w:t>4.  A dolgozók által, a gyermekek egészsége érdekében   betartandó védő, óvó előírások</w:t>
        </w:r>
        <w:r w:rsidR="0004377F" w:rsidRPr="0004377F">
          <w:rPr>
            <w:webHidden/>
          </w:rPr>
          <w:tab/>
        </w:r>
        <w:r w:rsidR="0004377F" w:rsidRPr="0004377F">
          <w:rPr>
            <w:webHidden/>
          </w:rPr>
          <w:fldChar w:fldCharType="begin"/>
        </w:r>
        <w:r w:rsidR="0004377F" w:rsidRPr="0004377F">
          <w:rPr>
            <w:webHidden/>
          </w:rPr>
          <w:instrText xml:space="preserve"> PAGEREF _Toc49698150 \h </w:instrText>
        </w:r>
        <w:r w:rsidR="0004377F" w:rsidRPr="0004377F">
          <w:rPr>
            <w:webHidden/>
          </w:rPr>
        </w:r>
        <w:r w:rsidR="0004377F" w:rsidRPr="0004377F">
          <w:rPr>
            <w:webHidden/>
          </w:rPr>
          <w:fldChar w:fldCharType="separate"/>
        </w:r>
        <w:r w:rsidR="00F457E7">
          <w:rPr>
            <w:webHidden/>
          </w:rPr>
          <w:t>8</w:t>
        </w:r>
        <w:r w:rsidR="0004377F" w:rsidRPr="0004377F">
          <w:rPr>
            <w:webHidden/>
          </w:rPr>
          <w:fldChar w:fldCharType="end"/>
        </w:r>
      </w:hyperlink>
    </w:p>
    <w:p w14:paraId="71E56982" w14:textId="3FDCF842" w:rsidR="0004377F" w:rsidRPr="0004377F" w:rsidRDefault="00224DE4" w:rsidP="0004377F">
      <w:pPr>
        <w:pStyle w:val="TJ1"/>
        <w:rPr>
          <w:rFonts w:eastAsiaTheme="minorEastAsia" w:cstheme="minorBidi"/>
          <w:sz w:val="22"/>
          <w:szCs w:val="22"/>
        </w:rPr>
      </w:pPr>
      <w:hyperlink w:anchor="_Toc49698151" w:history="1">
        <w:r w:rsidR="0004377F" w:rsidRPr="0004377F">
          <w:rPr>
            <w:rStyle w:val="Hiperhivatkozs"/>
            <w:rFonts w:ascii="Calibri" w:hAnsi="Calibri"/>
          </w:rPr>
          <w:t xml:space="preserve">5. </w:t>
        </w:r>
        <w:r w:rsidR="0004377F">
          <w:rPr>
            <w:rStyle w:val="Hiperhivatkozs"/>
            <w:rFonts w:ascii="Calibri" w:hAnsi="Calibri"/>
          </w:rPr>
          <w:t xml:space="preserve"> </w:t>
        </w:r>
        <w:r w:rsidR="0004377F" w:rsidRPr="0004377F">
          <w:rPr>
            <w:rStyle w:val="Hiperhivatkozs"/>
            <w:rFonts w:ascii="Calibri" w:hAnsi="Calibri"/>
          </w:rPr>
          <w:t>A szülők által</w:t>
        </w:r>
        <w:r w:rsidR="00603E38">
          <w:rPr>
            <w:rStyle w:val="Hiperhivatkozs"/>
            <w:rFonts w:ascii="Calibri" w:hAnsi="Calibri"/>
          </w:rPr>
          <w:t>,</w:t>
        </w:r>
        <w:r w:rsidR="0004377F" w:rsidRPr="0004377F">
          <w:rPr>
            <w:rStyle w:val="Hiperhivatkozs"/>
            <w:rFonts w:ascii="Calibri" w:hAnsi="Calibri"/>
          </w:rPr>
          <w:t xml:space="preserve"> a gyermekek egészsége érdekében betartandó védő, óvó előírások</w:t>
        </w:r>
        <w:r w:rsidR="0004377F" w:rsidRPr="0004377F">
          <w:rPr>
            <w:webHidden/>
          </w:rPr>
          <w:tab/>
        </w:r>
        <w:r w:rsidR="0004377F" w:rsidRPr="0004377F">
          <w:rPr>
            <w:webHidden/>
          </w:rPr>
          <w:fldChar w:fldCharType="begin"/>
        </w:r>
        <w:r w:rsidR="0004377F" w:rsidRPr="0004377F">
          <w:rPr>
            <w:webHidden/>
          </w:rPr>
          <w:instrText xml:space="preserve"> PAGEREF _Toc49698151 \h </w:instrText>
        </w:r>
        <w:r w:rsidR="0004377F" w:rsidRPr="0004377F">
          <w:rPr>
            <w:webHidden/>
          </w:rPr>
        </w:r>
        <w:r w:rsidR="0004377F" w:rsidRPr="0004377F">
          <w:rPr>
            <w:webHidden/>
          </w:rPr>
          <w:fldChar w:fldCharType="separate"/>
        </w:r>
        <w:r w:rsidR="00F457E7">
          <w:rPr>
            <w:webHidden/>
          </w:rPr>
          <w:t>9</w:t>
        </w:r>
        <w:r w:rsidR="0004377F" w:rsidRPr="0004377F">
          <w:rPr>
            <w:webHidden/>
          </w:rPr>
          <w:fldChar w:fldCharType="end"/>
        </w:r>
      </w:hyperlink>
    </w:p>
    <w:p w14:paraId="090DA142" w14:textId="2041D98D" w:rsidR="0004377F" w:rsidRPr="0004377F" w:rsidRDefault="00224DE4">
      <w:pPr>
        <w:pStyle w:val="TJ2"/>
        <w:rPr>
          <w:rFonts w:ascii="Calibri" w:eastAsiaTheme="minorEastAsia" w:hAnsi="Calibri" w:cstheme="minorBidi"/>
          <w:b w:val="0"/>
          <w:smallCaps w:val="0"/>
          <w:sz w:val="22"/>
          <w:szCs w:val="22"/>
        </w:rPr>
      </w:pPr>
      <w:hyperlink w:anchor="_Toc49698152" w:history="1">
        <w:r w:rsidR="0004377F" w:rsidRPr="0004377F">
          <w:rPr>
            <w:rStyle w:val="Hiperhivatkozs"/>
            <w:rFonts w:ascii="Calibri" w:hAnsi="Calibri"/>
          </w:rPr>
          <w:t>5.1</w:t>
        </w:r>
        <w:r w:rsidR="0004377F">
          <w:rPr>
            <w:rStyle w:val="Hiperhivatkozs"/>
            <w:rFonts w:ascii="Calibri" w:hAnsi="Calibri"/>
          </w:rPr>
          <w:t xml:space="preserve">  </w:t>
        </w:r>
        <w:r w:rsidR="0004377F" w:rsidRPr="0004377F">
          <w:rPr>
            <w:rStyle w:val="Hiperhivatkozs"/>
            <w:rFonts w:ascii="Calibri" w:hAnsi="Calibri"/>
          </w:rPr>
          <w:t xml:space="preserve"> A gyermekek távolmaradásának, mulasztásának igazolására vonatkozó rendelkezések</w:t>
        </w:r>
        <w:r w:rsidR="0004377F" w:rsidRPr="0004377F">
          <w:rPr>
            <w:rFonts w:ascii="Calibri" w:hAnsi="Calibri"/>
            <w:webHidden/>
          </w:rPr>
          <w:tab/>
        </w:r>
        <w:r w:rsidR="0004377F" w:rsidRPr="0004377F">
          <w:rPr>
            <w:rFonts w:ascii="Calibri" w:hAnsi="Calibri"/>
            <w:webHidden/>
          </w:rPr>
          <w:fldChar w:fldCharType="begin"/>
        </w:r>
        <w:r w:rsidR="0004377F" w:rsidRPr="0004377F">
          <w:rPr>
            <w:rFonts w:ascii="Calibri" w:hAnsi="Calibri"/>
            <w:webHidden/>
          </w:rPr>
          <w:instrText xml:space="preserve"> PAGEREF _Toc49698152 \h </w:instrText>
        </w:r>
        <w:r w:rsidR="0004377F" w:rsidRPr="0004377F">
          <w:rPr>
            <w:rFonts w:ascii="Calibri" w:hAnsi="Calibri"/>
            <w:webHidden/>
          </w:rPr>
        </w:r>
        <w:r w:rsidR="0004377F" w:rsidRPr="0004377F">
          <w:rPr>
            <w:rFonts w:ascii="Calibri" w:hAnsi="Calibri"/>
            <w:webHidden/>
          </w:rPr>
          <w:fldChar w:fldCharType="separate"/>
        </w:r>
        <w:r w:rsidR="00F457E7">
          <w:rPr>
            <w:rFonts w:ascii="Calibri" w:hAnsi="Calibri"/>
            <w:webHidden/>
          </w:rPr>
          <w:t>9</w:t>
        </w:r>
        <w:r w:rsidR="0004377F" w:rsidRPr="0004377F">
          <w:rPr>
            <w:rFonts w:ascii="Calibri" w:hAnsi="Calibri"/>
            <w:webHidden/>
          </w:rPr>
          <w:fldChar w:fldCharType="end"/>
        </w:r>
      </w:hyperlink>
    </w:p>
    <w:p w14:paraId="6AF00C5C" w14:textId="5610EFD5" w:rsidR="0004377F" w:rsidRPr="0004377F" w:rsidRDefault="00224DE4" w:rsidP="0004377F">
      <w:pPr>
        <w:pStyle w:val="TJ1"/>
        <w:rPr>
          <w:rFonts w:eastAsiaTheme="minorEastAsia" w:cstheme="minorBidi"/>
          <w:sz w:val="22"/>
          <w:szCs w:val="22"/>
        </w:rPr>
      </w:pPr>
      <w:hyperlink w:anchor="_Toc49698153" w:history="1">
        <w:r w:rsidR="0004377F" w:rsidRPr="0004377F">
          <w:rPr>
            <w:rStyle w:val="Hiperhivatkozs"/>
            <w:rFonts w:ascii="Calibri" w:hAnsi="Calibri"/>
          </w:rPr>
          <w:t>6.</w:t>
        </w:r>
        <w:r w:rsidR="0004377F">
          <w:rPr>
            <w:rStyle w:val="Hiperhivatkozs"/>
            <w:rFonts w:ascii="Calibri" w:hAnsi="Calibri"/>
          </w:rPr>
          <w:t xml:space="preserve">  </w:t>
        </w:r>
        <w:r w:rsidR="0004377F" w:rsidRPr="0004377F">
          <w:rPr>
            <w:rStyle w:val="Hiperhivatkozs"/>
            <w:rFonts w:ascii="Calibri" w:hAnsi="Calibri"/>
          </w:rPr>
          <w:t>A gyermekek  egészsége érdekében a gyermekek által betartandó előírások</w:t>
        </w:r>
        <w:r w:rsidR="0004377F" w:rsidRPr="0004377F">
          <w:rPr>
            <w:webHidden/>
          </w:rPr>
          <w:tab/>
        </w:r>
        <w:r w:rsidR="0004377F" w:rsidRPr="0004377F">
          <w:rPr>
            <w:webHidden/>
          </w:rPr>
          <w:fldChar w:fldCharType="begin"/>
        </w:r>
        <w:r w:rsidR="0004377F" w:rsidRPr="0004377F">
          <w:rPr>
            <w:webHidden/>
          </w:rPr>
          <w:instrText xml:space="preserve"> PAGEREF _Toc49698153 \h </w:instrText>
        </w:r>
        <w:r w:rsidR="0004377F" w:rsidRPr="0004377F">
          <w:rPr>
            <w:webHidden/>
          </w:rPr>
        </w:r>
        <w:r w:rsidR="0004377F" w:rsidRPr="0004377F">
          <w:rPr>
            <w:webHidden/>
          </w:rPr>
          <w:fldChar w:fldCharType="separate"/>
        </w:r>
        <w:r w:rsidR="00F457E7">
          <w:rPr>
            <w:webHidden/>
          </w:rPr>
          <w:t>10</w:t>
        </w:r>
        <w:r w:rsidR="0004377F" w:rsidRPr="0004377F">
          <w:rPr>
            <w:webHidden/>
          </w:rPr>
          <w:fldChar w:fldCharType="end"/>
        </w:r>
      </w:hyperlink>
    </w:p>
    <w:p w14:paraId="161705C8" w14:textId="073B0CA7" w:rsidR="0004377F" w:rsidRPr="0004377F" w:rsidRDefault="00224DE4" w:rsidP="0004377F">
      <w:pPr>
        <w:pStyle w:val="TJ1"/>
        <w:rPr>
          <w:rFonts w:eastAsiaTheme="minorEastAsia" w:cstheme="minorBidi"/>
          <w:sz w:val="22"/>
          <w:szCs w:val="22"/>
        </w:rPr>
      </w:pPr>
      <w:hyperlink w:anchor="_Toc49698154" w:history="1">
        <w:r w:rsidR="0004377F" w:rsidRPr="0004377F">
          <w:rPr>
            <w:rStyle w:val="Hiperhivatkozs"/>
            <w:rFonts w:ascii="Calibri" w:hAnsi="Calibri"/>
          </w:rPr>
          <w:t xml:space="preserve">7. </w:t>
        </w:r>
        <w:r w:rsidR="0004377F">
          <w:rPr>
            <w:rStyle w:val="Hiperhivatkozs"/>
            <w:rFonts w:ascii="Calibri" w:hAnsi="Calibri"/>
          </w:rPr>
          <w:t xml:space="preserve"> </w:t>
        </w:r>
        <w:r w:rsidR="0004377F" w:rsidRPr="0004377F">
          <w:rPr>
            <w:rStyle w:val="Hiperhivatkozs"/>
            <w:rFonts w:ascii="Calibri" w:hAnsi="Calibri"/>
          </w:rPr>
          <w:t>Kommunikáció</w:t>
        </w:r>
        <w:r w:rsidR="0004377F" w:rsidRPr="0004377F">
          <w:rPr>
            <w:webHidden/>
          </w:rPr>
          <w:tab/>
        </w:r>
        <w:r w:rsidR="0004377F" w:rsidRPr="0004377F">
          <w:rPr>
            <w:webHidden/>
          </w:rPr>
          <w:fldChar w:fldCharType="begin"/>
        </w:r>
        <w:r w:rsidR="0004377F" w:rsidRPr="0004377F">
          <w:rPr>
            <w:webHidden/>
          </w:rPr>
          <w:instrText xml:space="preserve"> PAGEREF _Toc49698154 \h </w:instrText>
        </w:r>
        <w:r w:rsidR="0004377F" w:rsidRPr="0004377F">
          <w:rPr>
            <w:webHidden/>
          </w:rPr>
        </w:r>
        <w:r w:rsidR="0004377F" w:rsidRPr="0004377F">
          <w:rPr>
            <w:webHidden/>
          </w:rPr>
          <w:fldChar w:fldCharType="separate"/>
        </w:r>
        <w:r w:rsidR="00F457E7">
          <w:rPr>
            <w:webHidden/>
          </w:rPr>
          <w:t>10</w:t>
        </w:r>
        <w:r w:rsidR="0004377F" w:rsidRPr="0004377F">
          <w:rPr>
            <w:webHidden/>
          </w:rPr>
          <w:fldChar w:fldCharType="end"/>
        </w:r>
      </w:hyperlink>
    </w:p>
    <w:p w14:paraId="0C4593EA" w14:textId="104EDEE4" w:rsidR="0004377F" w:rsidRPr="0004377F" w:rsidRDefault="00224DE4" w:rsidP="0004377F">
      <w:pPr>
        <w:pStyle w:val="TJ1"/>
        <w:rPr>
          <w:rFonts w:eastAsiaTheme="minorEastAsia" w:cstheme="minorBidi"/>
          <w:sz w:val="22"/>
          <w:szCs w:val="22"/>
        </w:rPr>
      </w:pPr>
      <w:hyperlink w:anchor="_Toc49698155" w:history="1">
        <w:r w:rsidR="0004377F" w:rsidRPr="0004377F">
          <w:rPr>
            <w:rStyle w:val="Hiperhivatkozs"/>
            <w:rFonts w:ascii="Calibri" w:hAnsi="Calibri"/>
          </w:rPr>
          <w:t>8.</w:t>
        </w:r>
        <w:r w:rsidR="0004377F">
          <w:rPr>
            <w:rStyle w:val="Hiperhivatkozs"/>
            <w:rFonts w:ascii="Calibri" w:hAnsi="Calibri"/>
          </w:rPr>
          <w:t xml:space="preserve">  </w:t>
        </w:r>
        <w:r w:rsidR="0004377F" w:rsidRPr="0004377F">
          <w:rPr>
            <w:rStyle w:val="Hiperhivatkozs"/>
            <w:rFonts w:ascii="Calibri" w:hAnsi="Calibri"/>
          </w:rPr>
          <w:t>Teendők koronavírus érintettség esetén</w:t>
        </w:r>
        <w:r w:rsidR="0004377F" w:rsidRPr="0004377F">
          <w:rPr>
            <w:webHidden/>
          </w:rPr>
          <w:tab/>
        </w:r>
        <w:r w:rsidR="009E20B7">
          <w:rPr>
            <w:webHidden/>
          </w:rPr>
          <w:t>11</w:t>
        </w:r>
      </w:hyperlink>
    </w:p>
    <w:p w14:paraId="64482BB5" w14:textId="4C2DC902" w:rsidR="0004377F" w:rsidRPr="0004377F" w:rsidRDefault="00224DE4" w:rsidP="0004377F">
      <w:pPr>
        <w:pStyle w:val="TJ1"/>
        <w:rPr>
          <w:rFonts w:eastAsiaTheme="minorEastAsia" w:cstheme="minorBidi"/>
          <w:sz w:val="22"/>
          <w:szCs w:val="22"/>
        </w:rPr>
      </w:pPr>
      <w:hyperlink w:anchor="_Toc49698156" w:history="1">
        <w:r w:rsidR="0004377F" w:rsidRPr="0004377F">
          <w:rPr>
            <w:rStyle w:val="Hiperhivatkozs"/>
            <w:rFonts w:ascii="Calibri" w:hAnsi="Calibri"/>
          </w:rPr>
          <w:t>9.</w:t>
        </w:r>
        <w:r w:rsidR="0004377F">
          <w:rPr>
            <w:rStyle w:val="Hiperhivatkozs"/>
            <w:rFonts w:ascii="Calibri" w:hAnsi="Calibri"/>
          </w:rPr>
          <w:t xml:space="preserve">  </w:t>
        </w:r>
        <w:r w:rsidR="0004377F" w:rsidRPr="0004377F">
          <w:rPr>
            <w:rStyle w:val="Hiperhivatkozs"/>
            <w:rFonts w:ascii="Calibri" w:hAnsi="Calibri"/>
          </w:rPr>
          <w:t>Záró rendelkezések</w:t>
        </w:r>
        <w:r w:rsidR="0004377F" w:rsidRPr="0004377F">
          <w:rPr>
            <w:webHidden/>
          </w:rPr>
          <w:tab/>
        </w:r>
        <w:r w:rsidR="0004377F" w:rsidRPr="0004377F">
          <w:rPr>
            <w:webHidden/>
          </w:rPr>
          <w:fldChar w:fldCharType="begin"/>
        </w:r>
        <w:r w:rsidR="0004377F" w:rsidRPr="0004377F">
          <w:rPr>
            <w:webHidden/>
          </w:rPr>
          <w:instrText xml:space="preserve"> PAGEREF _Toc49698156 \h </w:instrText>
        </w:r>
        <w:r w:rsidR="0004377F" w:rsidRPr="0004377F">
          <w:rPr>
            <w:webHidden/>
          </w:rPr>
        </w:r>
        <w:r w:rsidR="0004377F" w:rsidRPr="0004377F">
          <w:rPr>
            <w:webHidden/>
          </w:rPr>
          <w:fldChar w:fldCharType="separate"/>
        </w:r>
        <w:r w:rsidR="00F457E7">
          <w:rPr>
            <w:webHidden/>
          </w:rPr>
          <w:t>11</w:t>
        </w:r>
        <w:r w:rsidR="0004377F" w:rsidRPr="0004377F">
          <w:rPr>
            <w:webHidden/>
          </w:rPr>
          <w:fldChar w:fldCharType="end"/>
        </w:r>
      </w:hyperlink>
    </w:p>
    <w:p w14:paraId="3B6E22A8" w14:textId="77777777" w:rsidR="00071378" w:rsidRPr="00E402ED" w:rsidRDefault="00071378" w:rsidP="00BA6F4F">
      <w:pPr>
        <w:pStyle w:val="Cm"/>
        <w:rPr>
          <w:smallCaps/>
          <w:lang w:eastAsia="hu-HU"/>
        </w:rPr>
      </w:pPr>
      <w:r w:rsidRPr="0004377F">
        <w:rPr>
          <w:rFonts w:ascii="Calibri" w:hAnsi="Calibri"/>
          <w:smallCaps/>
          <w:lang w:eastAsia="hu-HU"/>
        </w:rPr>
        <w:fldChar w:fldCharType="end"/>
      </w:r>
    </w:p>
    <w:p w14:paraId="117C42AD" w14:textId="77777777" w:rsidR="005A44C5" w:rsidRPr="00E402ED" w:rsidRDefault="005A44C5" w:rsidP="00BA6F4F">
      <w:pPr>
        <w:pStyle w:val="Cm"/>
        <w:rPr>
          <w:rFonts w:ascii="Times New Roman" w:hAnsi="Times New Roman" w:cs="Times New Roman"/>
          <w:smallCaps/>
          <w:lang w:eastAsia="hu-HU"/>
        </w:rPr>
      </w:pPr>
    </w:p>
    <w:p w14:paraId="6716AB54" w14:textId="77777777" w:rsidR="005A44C5" w:rsidRPr="00E402ED" w:rsidRDefault="005A44C5" w:rsidP="00BA6F4F">
      <w:pPr>
        <w:pStyle w:val="Cm"/>
        <w:rPr>
          <w:rFonts w:ascii="Times New Roman" w:hAnsi="Times New Roman" w:cs="Times New Roman"/>
          <w:smallCaps/>
          <w:lang w:eastAsia="hu-HU"/>
        </w:rPr>
      </w:pPr>
    </w:p>
    <w:p w14:paraId="6BB7B677" w14:textId="77777777" w:rsidR="005A44C5" w:rsidRPr="00E402ED" w:rsidRDefault="005A44C5" w:rsidP="00BA6F4F">
      <w:pPr>
        <w:pStyle w:val="Cm"/>
        <w:rPr>
          <w:rFonts w:ascii="Times New Roman" w:hAnsi="Times New Roman" w:cs="Times New Roman"/>
          <w:smallCaps/>
          <w:lang w:eastAsia="hu-HU"/>
        </w:rPr>
      </w:pPr>
    </w:p>
    <w:p w14:paraId="01DFE43A" w14:textId="77777777" w:rsidR="005A44C5" w:rsidRPr="00E402ED" w:rsidRDefault="005A44C5" w:rsidP="00BA6F4F">
      <w:pPr>
        <w:pStyle w:val="Cm"/>
        <w:rPr>
          <w:rFonts w:ascii="Times New Roman" w:hAnsi="Times New Roman" w:cs="Times New Roman"/>
          <w:smallCaps/>
          <w:lang w:eastAsia="hu-HU"/>
        </w:rPr>
      </w:pPr>
    </w:p>
    <w:p w14:paraId="05433541" w14:textId="77777777" w:rsidR="005A44C5" w:rsidRPr="00E402ED" w:rsidRDefault="005A44C5" w:rsidP="00BA6F4F">
      <w:pPr>
        <w:pStyle w:val="Cm"/>
        <w:rPr>
          <w:rFonts w:ascii="Times New Roman" w:hAnsi="Times New Roman" w:cs="Times New Roman"/>
          <w:smallCaps/>
          <w:lang w:eastAsia="hu-HU"/>
        </w:rPr>
      </w:pPr>
    </w:p>
    <w:p w14:paraId="7E5EAA38" w14:textId="77777777" w:rsidR="005A44C5" w:rsidRPr="00E402ED" w:rsidRDefault="005A44C5" w:rsidP="00BA6F4F">
      <w:pPr>
        <w:pStyle w:val="Cm"/>
        <w:rPr>
          <w:rFonts w:ascii="Times New Roman" w:hAnsi="Times New Roman" w:cs="Times New Roman"/>
          <w:smallCaps/>
          <w:lang w:eastAsia="hu-HU"/>
        </w:rPr>
      </w:pPr>
    </w:p>
    <w:p w14:paraId="10B5329A" w14:textId="77777777" w:rsidR="005A44C5" w:rsidRPr="00E402ED" w:rsidRDefault="005A44C5" w:rsidP="00BA6F4F">
      <w:pPr>
        <w:pStyle w:val="Cm"/>
        <w:rPr>
          <w:rFonts w:ascii="Times New Roman" w:hAnsi="Times New Roman" w:cs="Times New Roman"/>
          <w:smallCaps/>
          <w:lang w:eastAsia="hu-HU"/>
        </w:rPr>
      </w:pPr>
    </w:p>
    <w:p w14:paraId="126309DA" w14:textId="77777777" w:rsidR="005A44C5" w:rsidRPr="00E402ED" w:rsidRDefault="005A44C5" w:rsidP="00BA6F4F">
      <w:pPr>
        <w:pStyle w:val="Cm"/>
        <w:rPr>
          <w:rFonts w:ascii="Times New Roman" w:hAnsi="Times New Roman" w:cs="Times New Roman"/>
          <w:smallCaps/>
          <w:lang w:eastAsia="hu-HU"/>
        </w:rPr>
      </w:pPr>
    </w:p>
    <w:p w14:paraId="7C7DA3BE" w14:textId="77777777" w:rsidR="005A44C5" w:rsidRPr="00E402ED" w:rsidRDefault="005A44C5" w:rsidP="00BA6F4F">
      <w:pPr>
        <w:pStyle w:val="Cm"/>
        <w:rPr>
          <w:rFonts w:ascii="Times New Roman" w:hAnsi="Times New Roman" w:cs="Times New Roman"/>
          <w:smallCaps/>
          <w:lang w:eastAsia="hu-HU"/>
        </w:rPr>
      </w:pPr>
    </w:p>
    <w:p w14:paraId="7AFFAF06" w14:textId="77777777" w:rsidR="005A44C5" w:rsidRDefault="005A44C5" w:rsidP="00BA6F4F">
      <w:pPr>
        <w:pStyle w:val="Cm"/>
        <w:rPr>
          <w:rFonts w:ascii="Times New Roman" w:hAnsi="Times New Roman" w:cs="Times New Roman"/>
          <w:smallCaps/>
          <w:lang w:eastAsia="hu-HU"/>
        </w:rPr>
      </w:pPr>
    </w:p>
    <w:p w14:paraId="2A98363E" w14:textId="77777777" w:rsidR="00A828C3" w:rsidRDefault="00A828C3" w:rsidP="000C62A6">
      <w:pPr>
        <w:pStyle w:val="Cm"/>
        <w:jc w:val="left"/>
        <w:rPr>
          <w:rFonts w:ascii="Times New Roman" w:hAnsi="Times New Roman" w:cs="Times New Roman"/>
          <w:smallCaps/>
          <w:sz w:val="28"/>
          <w:szCs w:val="28"/>
          <w:lang w:eastAsia="hu-HU"/>
        </w:rPr>
      </w:pPr>
    </w:p>
    <w:p w14:paraId="5FF8F7D6" w14:textId="77777777" w:rsidR="00526561" w:rsidRDefault="00526561" w:rsidP="000C62A6">
      <w:pPr>
        <w:pStyle w:val="Cm"/>
        <w:jc w:val="left"/>
        <w:rPr>
          <w:rFonts w:ascii="Times New Roman" w:hAnsi="Times New Roman" w:cs="Times New Roman"/>
          <w:smallCaps/>
          <w:sz w:val="28"/>
          <w:szCs w:val="28"/>
          <w:lang w:eastAsia="hu-HU"/>
        </w:rPr>
      </w:pPr>
    </w:p>
    <w:p w14:paraId="7EA37E57" w14:textId="2B98058A" w:rsidR="00BE51FD" w:rsidRPr="00D57B8A" w:rsidRDefault="00BE51FD" w:rsidP="000C62A6">
      <w:pPr>
        <w:pStyle w:val="Cm"/>
        <w:jc w:val="left"/>
        <w:rPr>
          <w:rFonts w:ascii="Times New Roman" w:hAnsi="Times New Roman" w:cs="Times New Roman"/>
          <w:smallCaps/>
          <w:sz w:val="28"/>
          <w:szCs w:val="28"/>
          <w:lang w:eastAsia="hu-HU"/>
        </w:rPr>
      </w:pPr>
      <w:bookmarkStart w:id="3" w:name="_Toc49698142"/>
      <w:proofErr w:type="gramStart"/>
      <w:r w:rsidRPr="00D57B8A">
        <w:rPr>
          <w:rFonts w:ascii="Times New Roman" w:hAnsi="Times New Roman" w:cs="Times New Roman"/>
          <w:smallCaps/>
          <w:sz w:val="28"/>
          <w:szCs w:val="28"/>
          <w:lang w:eastAsia="hu-HU"/>
        </w:rPr>
        <w:t>A</w:t>
      </w:r>
      <w:r w:rsidR="001A0081">
        <w:rPr>
          <w:rFonts w:ascii="Times New Roman" w:hAnsi="Times New Roman" w:cs="Times New Roman"/>
          <w:smallCaps/>
          <w:sz w:val="28"/>
          <w:szCs w:val="28"/>
          <w:lang w:eastAsia="hu-HU"/>
        </w:rPr>
        <w:t xml:space="preserve"> </w:t>
      </w:r>
      <w:r w:rsidRPr="00D57B8A">
        <w:rPr>
          <w:rFonts w:ascii="Times New Roman" w:hAnsi="Times New Roman" w:cs="Times New Roman"/>
          <w:smallCaps/>
          <w:sz w:val="28"/>
          <w:szCs w:val="28"/>
          <w:lang w:eastAsia="hu-HU"/>
        </w:rPr>
        <w:t xml:space="preserve"> dokumentum</w:t>
      </w:r>
      <w:proofErr w:type="gramEnd"/>
      <w:r w:rsidR="001A0081">
        <w:rPr>
          <w:rFonts w:ascii="Times New Roman" w:hAnsi="Times New Roman" w:cs="Times New Roman"/>
          <w:smallCaps/>
          <w:sz w:val="28"/>
          <w:szCs w:val="28"/>
          <w:lang w:eastAsia="hu-HU"/>
        </w:rPr>
        <w:t xml:space="preserve"> </w:t>
      </w:r>
      <w:r w:rsidRPr="00D57B8A">
        <w:rPr>
          <w:rFonts w:ascii="Times New Roman" w:hAnsi="Times New Roman" w:cs="Times New Roman"/>
          <w:smallCaps/>
          <w:sz w:val="28"/>
          <w:szCs w:val="28"/>
          <w:lang w:eastAsia="hu-HU"/>
        </w:rPr>
        <w:t xml:space="preserve"> </w:t>
      </w:r>
      <w:r w:rsidR="0092792F" w:rsidRPr="00D57B8A">
        <w:rPr>
          <w:rFonts w:ascii="Times New Roman" w:hAnsi="Times New Roman" w:cs="Times New Roman"/>
          <w:smallCaps/>
          <w:sz w:val="28"/>
          <w:szCs w:val="28"/>
          <w:lang w:eastAsia="hu-HU"/>
        </w:rPr>
        <w:t xml:space="preserve">jogszabályi </w:t>
      </w:r>
      <w:r w:rsidR="001A0081">
        <w:rPr>
          <w:rFonts w:ascii="Times New Roman" w:hAnsi="Times New Roman" w:cs="Times New Roman"/>
          <w:smallCaps/>
          <w:sz w:val="28"/>
          <w:szCs w:val="28"/>
          <w:lang w:eastAsia="hu-HU"/>
        </w:rPr>
        <w:t xml:space="preserve"> </w:t>
      </w:r>
      <w:r w:rsidRPr="00D57B8A">
        <w:rPr>
          <w:rFonts w:ascii="Times New Roman" w:hAnsi="Times New Roman" w:cs="Times New Roman"/>
          <w:smallCaps/>
          <w:sz w:val="28"/>
          <w:szCs w:val="28"/>
          <w:lang w:eastAsia="hu-HU"/>
        </w:rPr>
        <w:t>háttere</w:t>
      </w:r>
      <w:r w:rsidR="0092792F" w:rsidRPr="00D57B8A">
        <w:rPr>
          <w:rFonts w:ascii="Times New Roman" w:hAnsi="Times New Roman" w:cs="Times New Roman"/>
          <w:smallCaps/>
          <w:sz w:val="28"/>
          <w:szCs w:val="28"/>
          <w:lang w:eastAsia="hu-HU"/>
        </w:rPr>
        <w:t xml:space="preserve">, </w:t>
      </w:r>
      <w:r w:rsidR="001A0081">
        <w:rPr>
          <w:rFonts w:ascii="Times New Roman" w:hAnsi="Times New Roman" w:cs="Times New Roman"/>
          <w:smallCaps/>
          <w:sz w:val="28"/>
          <w:szCs w:val="28"/>
          <w:lang w:eastAsia="hu-HU"/>
        </w:rPr>
        <w:t xml:space="preserve"> </w:t>
      </w:r>
      <w:r w:rsidR="0092792F" w:rsidRPr="00D57B8A">
        <w:rPr>
          <w:rFonts w:ascii="Times New Roman" w:hAnsi="Times New Roman" w:cs="Times New Roman"/>
          <w:smallCaps/>
          <w:sz w:val="28"/>
          <w:szCs w:val="28"/>
          <w:lang w:eastAsia="hu-HU"/>
        </w:rPr>
        <w:t>ajánlások</w:t>
      </w:r>
      <w:bookmarkEnd w:id="3"/>
    </w:p>
    <w:p w14:paraId="34B27F90" w14:textId="2DE9DA78" w:rsidR="00BE51FD" w:rsidRPr="00E402ED" w:rsidRDefault="00BE51FD" w:rsidP="002063F3">
      <w:pPr>
        <w:widowControl w:val="0"/>
        <w:tabs>
          <w:tab w:val="left" w:pos="510"/>
          <w:tab w:val="left" w:pos="1860"/>
          <w:tab w:val="left" w:pos="4485"/>
          <w:tab w:val="left" w:pos="6975"/>
        </w:tabs>
        <w:autoSpaceDE w:val="0"/>
        <w:autoSpaceDN w:val="0"/>
        <w:adjustRightInd w:val="0"/>
        <w:spacing w:after="0" w:line="360" w:lineRule="auto"/>
        <w:jc w:val="center"/>
        <w:rPr>
          <w:rFonts w:ascii="Times New Roman" w:eastAsia="Times New Roman" w:hAnsi="Times New Roman" w:cs="Times New Roman"/>
          <w:sz w:val="24"/>
          <w:szCs w:val="24"/>
          <w:lang w:eastAsia="hu-HU"/>
        </w:rPr>
      </w:pPr>
    </w:p>
    <w:bookmarkEnd w:id="1"/>
    <w:bookmarkEnd w:id="2"/>
    <w:p w14:paraId="3F64D3A9" w14:textId="59F80BE3" w:rsidR="00BE51FD" w:rsidRPr="008853F5" w:rsidRDefault="00BE51FD" w:rsidP="0079680F">
      <w:pPr>
        <w:pStyle w:val="Listaszerbekezds"/>
        <w:numPr>
          <w:ilvl w:val="0"/>
          <w:numId w:val="39"/>
        </w:numPr>
        <w:spacing w:line="360" w:lineRule="auto"/>
        <w:contextualSpacing/>
        <w:jc w:val="both"/>
      </w:pPr>
      <w:r w:rsidRPr="00E402ED">
        <w:t xml:space="preserve">Gyakorlati tanácsok koronavírussal kapcsolatban óvodák, bölcsődék részére – megjelent: 2020.03.10.      </w:t>
      </w:r>
      <w:hyperlink r:id="rId9" w:history="1">
        <w:r w:rsidRPr="00E402ED">
          <w:rPr>
            <w:u w:val="single"/>
          </w:rPr>
          <w:t>www.nnk.gov.hu</w:t>
        </w:r>
      </w:hyperlink>
    </w:p>
    <w:p w14:paraId="1BECD716" w14:textId="0D97C51E" w:rsidR="008853F5" w:rsidRPr="008853F5" w:rsidRDefault="008853F5" w:rsidP="0079680F">
      <w:pPr>
        <w:pStyle w:val="Listaszerbekezds"/>
        <w:numPr>
          <w:ilvl w:val="0"/>
          <w:numId w:val="39"/>
        </w:numPr>
        <w:spacing w:line="360" w:lineRule="auto"/>
        <w:contextualSpacing/>
        <w:jc w:val="both"/>
      </w:pPr>
      <w:r w:rsidRPr="008853F5">
        <w:t>A járványügyi készültségi időszak védelmi intézkedéseiről szóló 431/2020.(IX. 18.) Korm.rendelet</w:t>
      </w:r>
    </w:p>
    <w:p w14:paraId="1A18DE80" w14:textId="77777777" w:rsidR="00BE51FD" w:rsidRPr="00E402ED" w:rsidRDefault="00BE51FD" w:rsidP="0079680F">
      <w:pPr>
        <w:pStyle w:val="Listaszerbekezds"/>
        <w:numPr>
          <w:ilvl w:val="0"/>
          <w:numId w:val="39"/>
        </w:numPr>
        <w:spacing w:line="360" w:lineRule="auto"/>
        <w:contextualSpacing/>
        <w:jc w:val="both"/>
      </w:pPr>
      <w:r w:rsidRPr="00E402ED">
        <w:t>15/1998. (IV. 30.) NM rendelet</w:t>
      </w:r>
    </w:p>
    <w:p w14:paraId="471CA1C0" w14:textId="77777777" w:rsidR="00BE51FD" w:rsidRPr="00E402ED" w:rsidRDefault="00BE51FD" w:rsidP="0079680F">
      <w:pPr>
        <w:pStyle w:val="Listaszerbekezds"/>
        <w:numPr>
          <w:ilvl w:val="0"/>
          <w:numId w:val="39"/>
        </w:numPr>
        <w:spacing w:line="360" w:lineRule="auto"/>
        <w:contextualSpacing/>
        <w:jc w:val="both"/>
      </w:pPr>
      <w:r w:rsidRPr="00E402ED">
        <w:t>20/2012. (VIII. 31.) EMMI rendelet</w:t>
      </w:r>
    </w:p>
    <w:p w14:paraId="30762701" w14:textId="77777777" w:rsidR="00BE51FD" w:rsidRPr="00E402ED" w:rsidRDefault="00BE51FD" w:rsidP="0079680F">
      <w:pPr>
        <w:pStyle w:val="Listaszerbekezds"/>
        <w:numPr>
          <w:ilvl w:val="0"/>
          <w:numId w:val="39"/>
        </w:numPr>
        <w:spacing w:line="360" w:lineRule="auto"/>
        <w:contextualSpacing/>
        <w:jc w:val="both"/>
      </w:pPr>
      <w:r w:rsidRPr="00E402ED">
        <w:t>215/2020. (V.20.) Korm. rendelet az óvodák és bölcsődék újranyitásáról, valamint a nyári táborok megszervezéséről</w:t>
      </w:r>
    </w:p>
    <w:p w14:paraId="213D03BC" w14:textId="77777777" w:rsidR="00CC45A9" w:rsidRPr="00E402ED" w:rsidRDefault="00BE51FD" w:rsidP="0079680F">
      <w:pPr>
        <w:pStyle w:val="Listaszerbekezds"/>
        <w:numPr>
          <w:ilvl w:val="0"/>
          <w:numId w:val="39"/>
        </w:numPr>
        <w:spacing w:line="360" w:lineRule="auto"/>
        <w:contextualSpacing/>
        <w:jc w:val="both"/>
      </w:pPr>
      <w:r w:rsidRPr="00E402ED">
        <w:t xml:space="preserve">A Nemzeti Népegészségügyi Központ által 2020.07.24.-én kiadott Tájékoztatás a járványügyi készültségi időszak alatt betartandó általános járványügyi megelőző szabályokról   </w:t>
      </w:r>
    </w:p>
    <w:p w14:paraId="3FC32C8D" w14:textId="3CC51365" w:rsidR="00BE51FD" w:rsidRPr="00E402ED" w:rsidRDefault="00224DE4" w:rsidP="0079680F">
      <w:pPr>
        <w:pStyle w:val="Listaszerbekezds"/>
        <w:numPr>
          <w:ilvl w:val="0"/>
          <w:numId w:val="39"/>
        </w:numPr>
        <w:spacing w:line="360" w:lineRule="auto"/>
        <w:contextualSpacing/>
        <w:jc w:val="both"/>
      </w:pPr>
      <w:hyperlink r:id="rId10" w:history="1">
        <w:r w:rsidR="00CC45A9" w:rsidRPr="00E402ED">
          <w:rPr>
            <w:rStyle w:val="Hiperhivatkozs"/>
            <w:color w:val="auto"/>
          </w:rPr>
          <w:t>https://www.nnk.gov.hu/attachments/article/765/T%C3%A1j%C3%A9koztat%C3%A1s%20-%20%C3%A1ltal%C3%A1nos%20j%C3%A1rv%C3%A1ny%C3%BCgyi%20szab%C3%A1lyok.pdf</w:t>
        </w:r>
      </w:hyperlink>
    </w:p>
    <w:p w14:paraId="3D90F93C" w14:textId="77777777" w:rsidR="00BE51FD" w:rsidRPr="00E402ED" w:rsidRDefault="00BE51FD" w:rsidP="0079680F">
      <w:pPr>
        <w:pStyle w:val="Listaszerbekezds"/>
        <w:numPr>
          <w:ilvl w:val="0"/>
          <w:numId w:val="39"/>
        </w:numPr>
        <w:spacing w:line="360" w:lineRule="auto"/>
        <w:contextualSpacing/>
        <w:jc w:val="both"/>
      </w:pPr>
      <w:r w:rsidRPr="00E402ED">
        <w:t>A Nemzeti Népegészségügyi Központ a 2020. augusztus 4-én kelt, 37923-2/2020/JIF ügyiratszámú levele</w:t>
      </w:r>
    </w:p>
    <w:p w14:paraId="7DB64EBB" w14:textId="31A10B28" w:rsidR="00BE51FD" w:rsidRDefault="00BE51FD" w:rsidP="0079680F">
      <w:pPr>
        <w:pStyle w:val="Listaszerbekezds"/>
        <w:numPr>
          <w:ilvl w:val="0"/>
          <w:numId w:val="39"/>
        </w:numPr>
        <w:spacing w:line="360" w:lineRule="auto"/>
        <w:contextualSpacing/>
        <w:jc w:val="both"/>
      </w:pPr>
      <w:r w:rsidRPr="00E402ED">
        <w:t>Az Emberi Erőforrások Minisztériuma által kiadott Intézkedési terv a 2020/2021. tanévben a köznevelési intézményekben a járványügyi készenlét idején alkalmazandó eljárásrendről – 2020.08.17.</w:t>
      </w:r>
      <w:r w:rsidR="003C484F">
        <w:t xml:space="preserve"> és módosítása 2020.09.03.</w:t>
      </w:r>
      <w:r w:rsidR="0002226D">
        <w:t xml:space="preserve"> és módosítása 2020.10.01.</w:t>
      </w:r>
    </w:p>
    <w:p w14:paraId="58F3BC24" w14:textId="768B2642" w:rsidR="003C484F" w:rsidRPr="00E402ED" w:rsidRDefault="003C484F" w:rsidP="0079680F">
      <w:pPr>
        <w:pStyle w:val="Listaszerbekezds"/>
        <w:numPr>
          <w:ilvl w:val="0"/>
          <w:numId w:val="39"/>
        </w:numPr>
        <w:spacing w:line="360" w:lineRule="auto"/>
        <w:contextualSpacing/>
        <w:jc w:val="both"/>
      </w:pPr>
      <w:r>
        <w:t>Az Emberi Erőforrások Minisztere 1/</w:t>
      </w:r>
      <w:r w:rsidR="00D6166F">
        <w:t>2020.IX.08. EMMI utasítása</w:t>
      </w:r>
    </w:p>
    <w:p w14:paraId="0AFA8DB2" w14:textId="17D9D626" w:rsidR="00BE51FD" w:rsidRPr="008C2A1F" w:rsidRDefault="00224DE4" w:rsidP="0079680F">
      <w:pPr>
        <w:pStyle w:val="Listaszerbekezds"/>
        <w:numPr>
          <w:ilvl w:val="0"/>
          <w:numId w:val="39"/>
        </w:numPr>
        <w:spacing w:line="360" w:lineRule="auto"/>
        <w:contextualSpacing/>
        <w:jc w:val="both"/>
        <w:rPr>
          <w:rStyle w:val="Hiperhivatkozs"/>
          <w:color w:val="auto"/>
          <w:u w:val="none"/>
          <w:shd w:val="clear" w:color="auto" w:fill="FFFFFF"/>
        </w:rPr>
      </w:pPr>
      <w:hyperlink r:id="rId11" w:history="1">
        <w:r w:rsidR="001B1D70" w:rsidRPr="00E402ED">
          <w:rPr>
            <w:rStyle w:val="Hiperhivatkozs"/>
            <w:color w:val="auto"/>
          </w:rPr>
          <w:t>https://koronavirus.gov.hu/mit-tegyunk-tunetek-eseten</w:t>
        </w:r>
      </w:hyperlink>
    </w:p>
    <w:p w14:paraId="1AF921C9" w14:textId="77777777" w:rsidR="008C2A1F" w:rsidRPr="00E402ED" w:rsidRDefault="008C2A1F" w:rsidP="00F457E7">
      <w:pPr>
        <w:pStyle w:val="Listaszerbekezds"/>
        <w:spacing w:line="360" w:lineRule="auto"/>
        <w:ind w:left="720"/>
        <w:contextualSpacing/>
        <w:jc w:val="both"/>
        <w:rPr>
          <w:shd w:val="clear" w:color="auto" w:fill="FFFFFF"/>
        </w:rPr>
      </w:pPr>
    </w:p>
    <w:p w14:paraId="7746FA75" w14:textId="77777777" w:rsidR="00BE51FD" w:rsidRPr="00E402ED" w:rsidRDefault="00BE51FD" w:rsidP="002063F3">
      <w:pPr>
        <w:spacing w:after="0" w:line="360" w:lineRule="auto"/>
        <w:contextualSpacing/>
        <w:rPr>
          <w:rFonts w:ascii="Times New Roman" w:hAnsi="Times New Roman" w:cs="Times New Roman"/>
          <w:sz w:val="24"/>
          <w:szCs w:val="24"/>
        </w:rPr>
      </w:pPr>
    </w:p>
    <w:p w14:paraId="335B4F68" w14:textId="77777777" w:rsidR="009B0D79" w:rsidRPr="00E402ED" w:rsidRDefault="009B0D79" w:rsidP="002063F3">
      <w:pPr>
        <w:spacing w:after="0" w:line="360" w:lineRule="auto"/>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br w:type="page"/>
      </w:r>
    </w:p>
    <w:p w14:paraId="2C5FB14B" w14:textId="77777777" w:rsidR="009B0D79" w:rsidRPr="00E402ED" w:rsidRDefault="009B0D79" w:rsidP="009B0D79">
      <w:pPr>
        <w:tabs>
          <w:tab w:val="left" w:pos="2100"/>
        </w:tabs>
        <w:spacing w:after="0" w:line="240" w:lineRule="auto"/>
        <w:rPr>
          <w:rFonts w:ascii="Arial" w:eastAsia="Times New Roman" w:hAnsi="Arial" w:cs="Arial"/>
          <w:noProof/>
          <w:szCs w:val="24"/>
          <w:u w:val="single"/>
          <w:lang w:eastAsia="hu-HU"/>
        </w:rPr>
        <w:sectPr w:rsidR="009B0D79" w:rsidRPr="00E402ED" w:rsidSect="0079680F">
          <w:headerReference w:type="default" r:id="rId12"/>
          <w:footerReference w:type="default" r:id="rId13"/>
          <w:footerReference w:type="first" r:id="rId14"/>
          <w:type w:val="continuous"/>
          <w:pgSz w:w="11906" w:h="16838"/>
          <w:pgMar w:top="1293" w:right="1417" w:bottom="1417" w:left="1417" w:header="708" w:footer="708" w:gutter="0"/>
          <w:cols w:space="708"/>
          <w:titlePg/>
          <w:docGrid w:linePitch="360"/>
        </w:sectPr>
      </w:pPr>
    </w:p>
    <w:p w14:paraId="6E215519" w14:textId="658AAAC8" w:rsidR="009B0D79" w:rsidRDefault="009B0D79" w:rsidP="00DF1DA1">
      <w:pPr>
        <w:keepNext/>
        <w:spacing w:after="0" w:line="360" w:lineRule="auto"/>
        <w:ind w:left="426" w:hanging="426"/>
        <w:contextualSpacing/>
        <w:jc w:val="both"/>
        <w:outlineLvl w:val="0"/>
        <w:rPr>
          <w:rFonts w:ascii="Times New Roman" w:eastAsia="Times New Roman" w:hAnsi="Times New Roman" w:cs="Times New Roman"/>
          <w:b/>
          <w:bCs/>
          <w:smallCaps/>
          <w:kern w:val="32"/>
          <w:sz w:val="28"/>
          <w:szCs w:val="28"/>
          <w:lang w:eastAsia="hu-HU"/>
        </w:rPr>
      </w:pPr>
      <w:bookmarkStart w:id="4" w:name="_Toc34226992"/>
      <w:bookmarkStart w:id="5" w:name="_Toc49698143"/>
      <w:r w:rsidRPr="00D57B8A">
        <w:rPr>
          <w:rFonts w:ascii="Times New Roman" w:eastAsia="Times New Roman" w:hAnsi="Times New Roman" w:cs="Times New Roman"/>
          <w:b/>
          <w:bCs/>
          <w:smallCaps/>
          <w:kern w:val="32"/>
          <w:sz w:val="28"/>
          <w:szCs w:val="28"/>
          <w:lang w:eastAsia="hu-HU"/>
        </w:rPr>
        <w:lastRenderedPageBreak/>
        <w:t xml:space="preserve">1. </w:t>
      </w:r>
      <w:proofErr w:type="gramStart"/>
      <w:r w:rsidRPr="00D57B8A">
        <w:rPr>
          <w:rFonts w:ascii="Times New Roman" w:eastAsia="Times New Roman" w:hAnsi="Times New Roman" w:cs="Times New Roman"/>
          <w:b/>
          <w:bCs/>
          <w:smallCaps/>
          <w:kern w:val="32"/>
          <w:sz w:val="28"/>
          <w:szCs w:val="28"/>
          <w:lang w:eastAsia="hu-HU"/>
        </w:rPr>
        <w:t>A</w:t>
      </w:r>
      <w:r w:rsidR="00BD613C" w:rsidRPr="00D57B8A">
        <w:rPr>
          <w:rFonts w:ascii="Times New Roman" w:eastAsia="Times New Roman" w:hAnsi="Times New Roman" w:cs="Times New Roman"/>
          <w:b/>
          <w:bCs/>
          <w:smallCaps/>
          <w:kern w:val="32"/>
          <w:sz w:val="28"/>
          <w:szCs w:val="28"/>
          <w:lang w:eastAsia="hu-HU"/>
        </w:rPr>
        <w:t xml:space="preserve">z </w:t>
      </w:r>
      <w:r w:rsidR="001A0081">
        <w:rPr>
          <w:rFonts w:ascii="Times New Roman" w:eastAsia="Times New Roman" w:hAnsi="Times New Roman" w:cs="Times New Roman"/>
          <w:b/>
          <w:bCs/>
          <w:smallCaps/>
          <w:kern w:val="32"/>
          <w:sz w:val="28"/>
          <w:szCs w:val="28"/>
          <w:lang w:eastAsia="hu-HU"/>
        </w:rPr>
        <w:t xml:space="preserve"> </w:t>
      </w:r>
      <w:r w:rsidR="00BD613C" w:rsidRPr="00D57B8A">
        <w:rPr>
          <w:rFonts w:ascii="Times New Roman" w:eastAsia="Times New Roman" w:hAnsi="Times New Roman" w:cs="Times New Roman"/>
          <w:b/>
          <w:bCs/>
          <w:smallCaps/>
          <w:kern w:val="32"/>
          <w:sz w:val="28"/>
          <w:szCs w:val="28"/>
          <w:lang w:eastAsia="hu-HU"/>
        </w:rPr>
        <w:t>Intézkedési</w:t>
      </w:r>
      <w:proofErr w:type="gramEnd"/>
      <w:r w:rsidR="00BD613C" w:rsidRPr="00D57B8A">
        <w:rPr>
          <w:rFonts w:ascii="Times New Roman" w:eastAsia="Times New Roman" w:hAnsi="Times New Roman" w:cs="Times New Roman"/>
          <w:b/>
          <w:bCs/>
          <w:smallCaps/>
          <w:kern w:val="32"/>
          <w:sz w:val="28"/>
          <w:szCs w:val="28"/>
          <w:lang w:eastAsia="hu-HU"/>
        </w:rPr>
        <w:t xml:space="preserve"> </w:t>
      </w:r>
      <w:r w:rsidR="001A0081">
        <w:rPr>
          <w:rFonts w:ascii="Times New Roman" w:eastAsia="Times New Roman" w:hAnsi="Times New Roman" w:cs="Times New Roman"/>
          <w:b/>
          <w:bCs/>
          <w:smallCaps/>
          <w:kern w:val="32"/>
          <w:sz w:val="28"/>
          <w:szCs w:val="28"/>
          <w:lang w:eastAsia="hu-HU"/>
        </w:rPr>
        <w:t xml:space="preserve"> </w:t>
      </w:r>
      <w:r w:rsidR="00BD613C" w:rsidRPr="00D57B8A">
        <w:rPr>
          <w:rFonts w:ascii="Times New Roman" w:eastAsia="Times New Roman" w:hAnsi="Times New Roman" w:cs="Times New Roman"/>
          <w:b/>
          <w:bCs/>
          <w:smallCaps/>
          <w:kern w:val="32"/>
          <w:sz w:val="28"/>
          <w:szCs w:val="28"/>
          <w:lang w:eastAsia="hu-HU"/>
        </w:rPr>
        <w:t>terv</w:t>
      </w:r>
      <w:r w:rsidRPr="00D57B8A">
        <w:rPr>
          <w:rFonts w:ascii="Times New Roman" w:eastAsia="Times New Roman" w:hAnsi="Times New Roman" w:cs="Times New Roman"/>
          <w:b/>
          <w:bCs/>
          <w:smallCaps/>
          <w:kern w:val="32"/>
          <w:sz w:val="28"/>
          <w:szCs w:val="28"/>
          <w:lang w:eastAsia="hu-HU"/>
        </w:rPr>
        <w:t xml:space="preserve"> </w:t>
      </w:r>
      <w:r w:rsidR="001A0081">
        <w:rPr>
          <w:rFonts w:ascii="Times New Roman" w:eastAsia="Times New Roman" w:hAnsi="Times New Roman" w:cs="Times New Roman"/>
          <w:b/>
          <w:bCs/>
          <w:smallCaps/>
          <w:kern w:val="32"/>
          <w:sz w:val="28"/>
          <w:szCs w:val="28"/>
          <w:lang w:eastAsia="hu-HU"/>
        </w:rPr>
        <w:t xml:space="preserve"> </w:t>
      </w:r>
      <w:r w:rsidRPr="00D57B8A">
        <w:rPr>
          <w:rFonts w:ascii="Times New Roman" w:eastAsia="Times New Roman" w:hAnsi="Times New Roman" w:cs="Times New Roman"/>
          <w:b/>
          <w:bCs/>
          <w:smallCaps/>
          <w:kern w:val="32"/>
          <w:sz w:val="28"/>
          <w:szCs w:val="28"/>
          <w:lang w:eastAsia="hu-HU"/>
        </w:rPr>
        <w:t>ismertetése</w:t>
      </w:r>
      <w:bookmarkEnd w:id="4"/>
      <w:bookmarkEnd w:id="5"/>
    </w:p>
    <w:p w14:paraId="0FCA8B88" w14:textId="314A5CFD" w:rsidR="009B0D79" w:rsidRPr="00E402ED" w:rsidRDefault="009B0D79" w:rsidP="00DF1DA1">
      <w:pPr>
        <w:keepNext/>
        <w:keepLines/>
        <w:spacing w:after="0" w:line="360" w:lineRule="auto"/>
        <w:contextualSpacing/>
        <w:jc w:val="both"/>
        <w:outlineLvl w:val="1"/>
        <w:rPr>
          <w:rFonts w:ascii="Times New Roman" w:eastAsia="Times New Roman" w:hAnsi="Times New Roman" w:cs="Times New Roman"/>
          <w:b/>
          <w:iCs/>
          <w:kern w:val="32"/>
          <w:sz w:val="24"/>
          <w:szCs w:val="24"/>
          <w:lang w:eastAsia="hu-HU"/>
        </w:rPr>
      </w:pPr>
      <w:bookmarkStart w:id="6" w:name="_Toc34226993"/>
      <w:bookmarkStart w:id="7" w:name="_Toc49698144"/>
      <w:r w:rsidRPr="00E402ED">
        <w:rPr>
          <w:rFonts w:ascii="Times New Roman" w:eastAsia="Times New Roman" w:hAnsi="Times New Roman" w:cs="Times New Roman"/>
          <w:b/>
          <w:iCs/>
          <w:kern w:val="32"/>
          <w:sz w:val="24"/>
          <w:szCs w:val="24"/>
          <w:lang w:eastAsia="hu-HU"/>
        </w:rPr>
        <w:t>1.1</w:t>
      </w:r>
      <w:r w:rsidR="001A0081">
        <w:rPr>
          <w:rFonts w:ascii="Times New Roman" w:eastAsia="Times New Roman" w:hAnsi="Times New Roman" w:cs="Times New Roman"/>
          <w:b/>
          <w:iCs/>
          <w:kern w:val="32"/>
          <w:sz w:val="24"/>
          <w:szCs w:val="24"/>
          <w:lang w:eastAsia="hu-HU"/>
        </w:rPr>
        <w:t xml:space="preserve">  </w:t>
      </w:r>
      <w:r w:rsidRPr="00E402ED">
        <w:rPr>
          <w:rFonts w:ascii="Times New Roman" w:eastAsia="Times New Roman" w:hAnsi="Times New Roman" w:cs="Times New Roman"/>
          <w:b/>
          <w:iCs/>
          <w:kern w:val="32"/>
          <w:sz w:val="24"/>
          <w:szCs w:val="24"/>
          <w:lang w:eastAsia="hu-HU"/>
        </w:rPr>
        <w:t xml:space="preserve"> A</w:t>
      </w:r>
      <w:r w:rsidR="00BD613C" w:rsidRPr="00E402ED">
        <w:rPr>
          <w:rFonts w:ascii="Times New Roman" w:eastAsia="Times New Roman" w:hAnsi="Times New Roman" w:cs="Times New Roman"/>
          <w:b/>
          <w:iCs/>
          <w:kern w:val="32"/>
          <w:sz w:val="24"/>
          <w:szCs w:val="24"/>
          <w:lang w:eastAsia="hu-HU"/>
        </w:rPr>
        <w:t>z Intézkedési terv</w:t>
      </w:r>
      <w:r w:rsidRPr="00E402ED">
        <w:rPr>
          <w:rFonts w:ascii="Times New Roman" w:eastAsia="Times New Roman" w:hAnsi="Times New Roman" w:cs="Times New Roman"/>
          <w:b/>
          <w:iCs/>
          <w:kern w:val="32"/>
          <w:sz w:val="24"/>
          <w:szCs w:val="24"/>
          <w:lang w:eastAsia="hu-HU"/>
        </w:rPr>
        <w:t xml:space="preserve"> célja</w:t>
      </w:r>
      <w:bookmarkEnd w:id="6"/>
      <w:bookmarkEnd w:id="7"/>
    </w:p>
    <w:p w14:paraId="2B11D5C4" w14:textId="10D3EAA2" w:rsidR="00A327F4" w:rsidRPr="00A327F4" w:rsidRDefault="00A327F4" w:rsidP="00A327F4">
      <w:pPr>
        <w:spacing w:after="0" w:line="360" w:lineRule="auto"/>
        <w:jc w:val="both"/>
        <w:rPr>
          <w:rFonts w:ascii="Times New Roman" w:eastAsia="Times New Roman" w:hAnsi="Times New Roman" w:cs="Times New Roman"/>
          <w:sz w:val="24"/>
          <w:szCs w:val="24"/>
          <w:lang w:eastAsia="hu-HU"/>
        </w:rPr>
      </w:pPr>
      <w:r w:rsidRPr="00A327F4">
        <w:rPr>
          <w:rFonts w:ascii="Times New Roman" w:eastAsia="Times New Roman" w:hAnsi="Times New Roman" w:cs="Times New Roman"/>
          <w:sz w:val="24"/>
          <w:szCs w:val="24"/>
          <w:lang w:eastAsia="hu-HU"/>
        </w:rPr>
        <w:t xml:space="preserve">A Sülysápi Csicsergő Óvoda </w:t>
      </w:r>
      <w:proofErr w:type="spellStart"/>
      <w:r w:rsidRPr="00A327F4">
        <w:rPr>
          <w:rFonts w:ascii="Times New Roman" w:eastAsia="Times New Roman" w:hAnsi="Times New Roman" w:cs="Times New Roman"/>
          <w:sz w:val="24"/>
          <w:szCs w:val="24"/>
          <w:lang w:eastAsia="hu-HU"/>
        </w:rPr>
        <w:t>pandémiás</w:t>
      </w:r>
      <w:proofErr w:type="spellEnd"/>
      <w:r w:rsidRPr="00A327F4">
        <w:rPr>
          <w:rFonts w:ascii="Times New Roman" w:eastAsia="Times New Roman" w:hAnsi="Times New Roman" w:cs="Times New Roman"/>
          <w:sz w:val="24"/>
          <w:szCs w:val="24"/>
          <w:lang w:eastAsia="hu-HU"/>
        </w:rPr>
        <w:t xml:space="preserve"> időszakra vonatkozó intézkedési</w:t>
      </w:r>
      <w:r>
        <w:rPr>
          <w:rFonts w:ascii="Times New Roman" w:eastAsia="Times New Roman" w:hAnsi="Times New Roman" w:cs="Times New Roman"/>
          <w:sz w:val="24"/>
          <w:szCs w:val="24"/>
          <w:lang w:eastAsia="hu-HU"/>
        </w:rPr>
        <w:t>,</w:t>
      </w:r>
      <w:r w:rsidRPr="00A327F4">
        <w:rPr>
          <w:rFonts w:ascii="Times New Roman" w:eastAsia="Times New Roman" w:hAnsi="Times New Roman" w:cs="Times New Roman"/>
          <w:sz w:val="24"/>
          <w:szCs w:val="24"/>
          <w:lang w:eastAsia="hu-HU"/>
        </w:rPr>
        <w:t xml:space="preserve"> működés</w:t>
      </w:r>
      <w:r>
        <w:rPr>
          <w:rFonts w:ascii="Times New Roman" w:eastAsia="Times New Roman" w:hAnsi="Times New Roman" w:cs="Times New Roman"/>
          <w:sz w:val="24"/>
          <w:szCs w:val="24"/>
          <w:lang w:eastAsia="hu-HU"/>
        </w:rPr>
        <w:t>i</w:t>
      </w:r>
      <w:r w:rsidRPr="00A327F4">
        <w:rPr>
          <w:rFonts w:ascii="Times New Roman" w:eastAsia="Times New Roman" w:hAnsi="Times New Roman" w:cs="Times New Roman"/>
          <w:sz w:val="24"/>
          <w:szCs w:val="24"/>
          <w:lang w:eastAsia="hu-HU"/>
        </w:rPr>
        <w:t xml:space="preserve"> szabályozása, foglalkozás-egészségügyi feladatainak meghatározása, illetve az esetlegesen bekövetkező járványra való felkészülés feladatainak meghatározása. </w:t>
      </w:r>
    </w:p>
    <w:p w14:paraId="66427853" w14:textId="77777777" w:rsidR="00A327F4" w:rsidRPr="00A327F4" w:rsidRDefault="00A327F4" w:rsidP="00A327F4">
      <w:pPr>
        <w:spacing w:after="0" w:line="360" w:lineRule="auto"/>
        <w:jc w:val="both"/>
        <w:rPr>
          <w:rFonts w:ascii="Times New Roman" w:eastAsia="Times New Roman" w:hAnsi="Times New Roman" w:cs="Times New Roman"/>
          <w:sz w:val="24"/>
          <w:szCs w:val="24"/>
          <w:lang w:eastAsia="hu-HU"/>
        </w:rPr>
      </w:pPr>
      <w:r w:rsidRPr="00A327F4">
        <w:rPr>
          <w:rFonts w:ascii="Times New Roman" w:eastAsia="Times New Roman" w:hAnsi="Times New Roman" w:cs="Times New Roman"/>
          <w:sz w:val="24"/>
          <w:szCs w:val="24"/>
          <w:lang w:eastAsia="hu-HU"/>
        </w:rPr>
        <w:t xml:space="preserve">A terv célja, hogy az ebben meghatározott intézkedések által (járvány időszakban) biztosítható legyen az óvoda folyamatos működése. </w:t>
      </w:r>
    </w:p>
    <w:p w14:paraId="1F0EE3DE" w14:textId="77777777" w:rsidR="00A327F4" w:rsidRPr="00A327F4" w:rsidRDefault="00A327F4" w:rsidP="00A327F4">
      <w:pPr>
        <w:spacing w:after="0" w:line="360" w:lineRule="auto"/>
        <w:jc w:val="both"/>
        <w:rPr>
          <w:rFonts w:ascii="Times New Roman" w:eastAsia="Times New Roman" w:hAnsi="Times New Roman" w:cs="Times New Roman"/>
          <w:sz w:val="24"/>
          <w:szCs w:val="24"/>
          <w:lang w:eastAsia="hu-HU"/>
        </w:rPr>
      </w:pPr>
      <w:r w:rsidRPr="00A327F4">
        <w:rPr>
          <w:rFonts w:ascii="Times New Roman" w:eastAsia="Times New Roman" w:hAnsi="Times New Roman" w:cs="Times New Roman"/>
          <w:sz w:val="24"/>
          <w:szCs w:val="24"/>
          <w:lang w:eastAsia="hu-HU"/>
        </w:rPr>
        <w:t>Kidolgozott reagálási rendszer álljon rendelkezésre a járvány megelőzésére, illetve negatív következményeinek csökkentésére.</w:t>
      </w:r>
    </w:p>
    <w:p w14:paraId="0146169A" w14:textId="506D8087" w:rsidR="00C7085E" w:rsidRDefault="00A327F4" w:rsidP="00A327F4">
      <w:pPr>
        <w:spacing w:after="0" w:line="360" w:lineRule="auto"/>
        <w:jc w:val="both"/>
        <w:rPr>
          <w:rFonts w:ascii="Times New Roman" w:eastAsia="Times New Roman" w:hAnsi="Times New Roman" w:cs="Times New Roman"/>
          <w:sz w:val="24"/>
          <w:szCs w:val="24"/>
          <w:lang w:eastAsia="hu-HU"/>
        </w:rPr>
      </w:pPr>
      <w:r w:rsidRPr="00A327F4">
        <w:rPr>
          <w:rFonts w:ascii="Times New Roman" w:eastAsia="Times New Roman" w:hAnsi="Times New Roman" w:cs="Times New Roman"/>
          <w:sz w:val="24"/>
          <w:szCs w:val="24"/>
          <w:lang w:eastAsia="hu-HU"/>
        </w:rPr>
        <w:t>A kommunikációs terv alapján segítse elő a Sülysápi Csicsergő Óvodában dolgozók</w:t>
      </w:r>
      <w:r>
        <w:rPr>
          <w:rFonts w:ascii="Times New Roman" w:eastAsia="Times New Roman" w:hAnsi="Times New Roman" w:cs="Times New Roman"/>
          <w:sz w:val="24"/>
          <w:szCs w:val="24"/>
          <w:lang w:eastAsia="hu-HU"/>
        </w:rPr>
        <w:t xml:space="preserve">, </w:t>
      </w:r>
      <w:r w:rsidRPr="00A327F4">
        <w:rPr>
          <w:rFonts w:ascii="Times New Roman" w:eastAsia="Times New Roman" w:hAnsi="Times New Roman" w:cs="Times New Roman"/>
          <w:sz w:val="24"/>
          <w:szCs w:val="24"/>
          <w:lang w:eastAsia="hu-HU"/>
        </w:rPr>
        <w:t xml:space="preserve">külső-belső partnerek </w:t>
      </w:r>
      <w:proofErr w:type="spellStart"/>
      <w:r w:rsidRPr="00A327F4">
        <w:rPr>
          <w:rFonts w:ascii="Times New Roman" w:eastAsia="Times New Roman" w:hAnsi="Times New Roman" w:cs="Times New Roman"/>
          <w:sz w:val="24"/>
          <w:szCs w:val="24"/>
          <w:lang w:eastAsia="hu-HU"/>
        </w:rPr>
        <w:t>pandémiával</w:t>
      </w:r>
      <w:proofErr w:type="spellEnd"/>
      <w:r w:rsidRPr="00A327F4">
        <w:rPr>
          <w:rFonts w:ascii="Times New Roman" w:eastAsia="Times New Roman" w:hAnsi="Times New Roman" w:cs="Times New Roman"/>
          <w:sz w:val="24"/>
          <w:szCs w:val="24"/>
          <w:lang w:eastAsia="hu-HU"/>
        </w:rPr>
        <w:t xml:space="preserve"> kapcsolatos tájékoztatását, a megelőző, illetve a korlátozó intézkedések végrehajt</w:t>
      </w:r>
      <w:r>
        <w:rPr>
          <w:rFonts w:ascii="Times New Roman" w:eastAsia="Times New Roman" w:hAnsi="Times New Roman" w:cs="Times New Roman"/>
          <w:sz w:val="24"/>
          <w:szCs w:val="24"/>
          <w:lang w:eastAsia="hu-HU"/>
        </w:rPr>
        <w:t>á</w:t>
      </w:r>
      <w:r w:rsidRPr="00A327F4">
        <w:rPr>
          <w:rFonts w:ascii="Times New Roman" w:eastAsia="Times New Roman" w:hAnsi="Times New Roman" w:cs="Times New Roman"/>
          <w:sz w:val="24"/>
          <w:szCs w:val="24"/>
          <w:lang w:eastAsia="hu-HU"/>
        </w:rPr>
        <w:t>sakor a pánik elkerülését.</w:t>
      </w:r>
    </w:p>
    <w:p w14:paraId="1186A825" w14:textId="77777777" w:rsidR="00A327F4" w:rsidRPr="00E402ED" w:rsidRDefault="00A327F4" w:rsidP="00A327F4">
      <w:pPr>
        <w:spacing w:after="0" w:line="360" w:lineRule="auto"/>
        <w:jc w:val="both"/>
        <w:rPr>
          <w:rFonts w:ascii="Times New Roman" w:eastAsia="Times New Roman" w:hAnsi="Times New Roman" w:cs="Times New Roman"/>
          <w:sz w:val="24"/>
          <w:szCs w:val="24"/>
          <w:lang w:eastAsia="hu-HU"/>
        </w:rPr>
      </w:pPr>
    </w:p>
    <w:p w14:paraId="40BC1EF3" w14:textId="4164FB3C" w:rsidR="009B0D79" w:rsidRPr="00E402ED" w:rsidRDefault="009B0D79" w:rsidP="00AC0086">
      <w:pPr>
        <w:keepNext/>
        <w:keepLines/>
        <w:spacing w:after="0" w:line="360" w:lineRule="auto"/>
        <w:jc w:val="both"/>
        <w:outlineLvl w:val="1"/>
        <w:rPr>
          <w:rFonts w:ascii="Times New Roman" w:eastAsia="Times New Roman" w:hAnsi="Times New Roman" w:cs="Times New Roman"/>
          <w:b/>
          <w:iCs/>
          <w:kern w:val="32"/>
          <w:sz w:val="24"/>
          <w:szCs w:val="24"/>
          <w:lang w:eastAsia="hu-HU"/>
        </w:rPr>
      </w:pPr>
      <w:bookmarkStart w:id="8" w:name="_Toc34226994"/>
      <w:bookmarkStart w:id="9" w:name="_Toc49698145"/>
      <w:r w:rsidRPr="00E402ED">
        <w:rPr>
          <w:rFonts w:ascii="Times New Roman" w:eastAsia="Times New Roman" w:hAnsi="Times New Roman" w:cs="Times New Roman"/>
          <w:b/>
          <w:iCs/>
          <w:kern w:val="32"/>
          <w:sz w:val="24"/>
          <w:szCs w:val="24"/>
          <w:lang w:eastAsia="hu-HU"/>
        </w:rPr>
        <w:t>1.2</w:t>
      </w:r>
      <w:r w:rsidR="001A0081">
        <w:rPr>
          <w:rFonts w:ascii="Times New Roman" w:eastAsia="Times New Roman" w:hAnsi="Times New Roman" w:cs="Times New Roman"/>
          <w:b/>
          <w:iCs/>
          <w:kern w:val="32"/>
          <w:sz w:val="24"/>
          <w:szCs w:val="24"/>
          <w:lang w:eastAsia="hu-HU"/>
        </w:rPr>
        <w:t xml:space="preserve">  </w:t>
      </w:r>
      <w:r w:rsidRPr="00E402ED">
        <w:rPr>
          <w:rFonts w:ascii="Times New Roman" w:eastAsia="Times New Roman" w:hAnsi="Times New Roman" w:cs="Times New Roman"/>
          <w:b/>
          <w:iCs/>
          <w:kern w:val="32"/>
          <w:sz w:val="24"/>
          <w:szCs w:val="24"/>
          <w:lang w:eastAsia="hu-HU"/>
        </w:rPr>
        <w:t xml:space="preserve"> A</w:t>
      </w:r>
      <w:r w:rsidR="00BD729D" w:rsidRPr="00E402ED">
        <w:rPr>
          <w:rFonts w:ascii="Times New Roman" w:eastAsia="Times New Roman" w:hAnsi="Times New Roman" w:cs="Times New Roman"/>
          <w:b/>
          <w:iCs/>
          <w:kern w:val="32"/>
          <w:sz w:val="24"/>
          <w:szCs w:val="24"/>
          <w:lang w:eastAsia="hu-HU"/>
        </w:rPr>
        <w:t>z Intézkedési terv</w:t>
      </w:r>
      <w:r w:rsidRPr="00E402ED">
        <w:rPr>
          <w:rFonts w:ascii="Times New Roman" w:eastAsia="Times New Roman" w:hAnsi="Times New Roman" w:cs="Times New Roman"/>
          <w:b/>
          <w:iCs/>
          <w:kern w:val="32"/>
          <w:sz w:val="24"/>
          <w:szCs w:val="24"/>
          <w:lang w:eastAsia="hu-HU"/>
        </w:rPr>
        <w:t xml:space="preserve"> hatálya</w:t>
      </w:r>
      <w:bookmarkEnd w:id="8"/>
      <w:bookmarkEnd w:id="9"/>
    </w:p>
    <w:p w14:paraId="7BB33A31" w14:textId="78D74A0B" w:rsidR="00B52C88" w:rsidRPr="00E402ED" w:rsidRDefault="00251245"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w:t>
      </w:r>
      <w:proofErr w:type="spellStart"/>
      <w:r w:rsidR="00D95595">
        <w:rPr>
          <w:rFonts w:ascii="Times New Roman" w:eastAsia="Times New Roman" w:hAnsi="Times New Roman" w:cs="Times New Roman"/>
          <w:sz w:val="24"/>
          <w:szCs w:val="24"/>
          <w:lang w:eastAsia="hu-HU"/>
        </w:rPr>
        <w:t>P</w:t>
      </w:r>
      <w:r w:rsidR="009B0D79" w:rsidRPr="00E402ED">
        <w:rPr>
          <w:rFonts w:ascii="Times New Roman" w:eastAsia="Times New Roman" w:hAnsi="Times New Roman" w:cs="Times New Roman"/>
          <w:sz w:val="24"/>
          <w:szCs w:val="24"/>
          <w:lang w:eastAsia="hu-HU"/>
        </w:rPr>
        <w:t>a</w:t>
      </w:r>
      <w:r w:rsidR="00DA5EE9" w:rsidRPr="00E402ED">
        <w:rPr>
          <w:rFonts w:ascii="Times New Roman" w:eastAsia="Times New Roman" w:hAnsi="Times New Roman" w:cs="Times New Roman"/>
          <w:sz w:val="24"/>
          <w:szCs w:val="24"/>
          <w:lang w:eastAsia="hu-HU"/>
        </w:rPr>
        <w:t>ndémiás</w:t>
      </w:r>
      <w:proofErr w:type="spellEnd"/>
      <w:r w:rsidR="00DA5EE9" w:rsidRPr="00E402ED">
        <w:rPr>
          <w:rFonts w:ascii="Times New Roman" w:eastAsia="Times New Roman" w:hAnsi="Times New Roman" w:cs="Times New Roman"/>
          <w:sz w:val="24"/>
          <w:szCs w:val="24"/>
          <w:lang w:eastAsia="hu-HU"/>
        </w:rPr>
        <w:t xml:space="preserve"> terv hatálya kiterjed a Sülysápi Csicsergő Óvoda mun</w:t>
      </w:r>
      <w:r w:rsidR="009B0D79" w:rsidRPr="00E402ED">
        <w:rPr>
          <w:rFonts w:ascii="Times New Roman" w:eastAsia="Times New Roman" w:hAnsi="Times New Roman" w:cs="Times New Roman"/>
          <w:sz w:val="24"/>
          <w:szCs w:val="24"/>
          <w:lang w:eastAsia="hu-HU"/>
        </w:rPr>
        <w:t>kavállalóira</w:t>
      </w:r>
      <w:r w:rsidR="00B52C88" w:rsidRPr="00E402ED">
        <w:rPr>
          <w:rFonts w:ascii="Times New Roman" w:eastAsia="Times New Roman" w:hAnsi="Times New Roman" w:cs="Times New Roman"/>
          <w:sz w:val="24"/>
          <w:szCs w:val="24"/>
          <w:lang w:eastAsia="hu-HU"/>
        </w:rPr>
        <w:t>,</w:t>
      </w:r>
      <w:r w:rsidR="00BD729D" w:rsidRPr="00E402ED">
        <w:rPr>
          <w:rFonts w:ascii="Times New Roman" w:eastAsia="Times New Roman" w:hAnsi="Times New Roman" w:cs="Times New Roman"/>
          <w:sz w:val="24"/>
          <w:szCs w:val="24"/>
          <w:lang w:eastAsia="hu-HU"/>
        </w:rPr>
        <w:t xml:space="preserve"> külső</w:t>
      </w:r>
      <w:r w:rsidR="00B52C88" w:rsidRPr="00E402ED">
        <w:rPr>
          <w:rFonts w:ascii="Times New Roman" w:eastAsia="Times New Roman" w:hAnsi="Times New Roman" w:cs="Times New Roman"/>
          <w:sz w:val="24"/>
          <w:szCs w:val="24"/>
          <w:lang w:eastAsia="hu-HU"/>
        </w:rPr>
        <w:t xml:space="preserve">- belső </w:t>
      </w:r>
      <w:r w:rsidR="00BD729D" w:rsidRPr="00E402ED">
        <w:rPr>
          <w:rFonts w:ascii="Times New Roman" w:eastAsia="Times New Roman" w:hAnsi="Times New Roman" w:cs="Times New Roman"/>
          <w:sz w:val="24"/>
          <w:szCs w:val="24"/>
          <w:lang w:eastAsia="hu-HU"/>
        </w:rPr>
        <w:t>partnereire</w:t>
      </w:r>
      <w:r w:rsidR="00B52C88" w:rsidRPr="00E402ED">
        <w:rPr>
          <w:rFonts w:ascii="Times New Roman" w:eastAsia="Times New Roman" w:hAnsi="Times New Roman" w:cs="Times New Roman"/>
          <w:sz w:val="24"/>
          <w:szCs w:val="24"/>
          <w:lang w:eastAsia="hu-HU"/>
        </w:rPr>
        <w:t xml:space="preserve"> (gyerekekre, szülőkre)</w:t>
      </w:r>
      <w:r w:rsidR="009B0D79" w:rsidRPr="00E402ED">
        <w:rPr>
          <w:rFonts w:ascii="Times New Roman" w:eastAsia="Times New Roman" w:hAnsi="Times New Roman" w:cs="Times New Roman"/>
          <w:sz w:val="24"/>
          <w:szCs w:val="24"/>
          <w:lang w:eastAsia="hu-HU"/>
        </w:rPr>
        <w:t xml:space="preserve"> és a</w:t>
      </w:r>
      <w:r w:rsidR="002A252C" w:rsidRPr="00E402ED">
        <w:rPr>
          <w:rFonts w:ascii="Times New Roman" w:eastAsia="Times New Roman" w:hAnsi="Times New Roman" w:cs="Times New Roman"/>
          <w:sz w:val="24"/>
          <w:szCs w:val="24"/>
          <w:lang w:eastAsia="hu-HU"/>
        </w:rPr>
        <w:t xml:space="preserve">zokra a személyekre, </w:t>
      </w:r>
      <w:r w:rsidR="009713AF" w:rsidRPr="00E402ED">
        <w:rPr>
          <w:rFonts w:ascii="Times New Roman" w:eastAsia="Times New Roman" w:hAnsi="Times New Roman" w:cs="Times New Roman"/>
          <w:sz w:val="24"/>
          <w:szCs w:val="24"/>
          <w:lang w:eastAsia="hu-HU"/>
        </w:rPr>
        <w:t>akik bármilyen egyéb célból</w:t>
      </w:r>
      <w:r w:rsidR="00936C35">
        <w:rPr>
          <w:rFonts w:ascii="Times New Roman" w:eastAsia="Times New Roman" w:hAnsi="Times New Roman" w:cs="Times New Roman"/>
          <w:sz w:val="24"/>
          <w:szCs w:val="24"/>
          <w:lang w:eastAsia="hu-HU"/>
        </w:rPr>
        <w:t>, az intézményvezető engedélyével,</w:t>
      </w:r>
      <w:r w:rsidR="009713AF" w:rsidRPr="00E402ED">
        <w:rPr>
          <w:rFonts w:ascii="Times New Roman" w:eastAsia="Times New Roman" w:hAnsi="Times New Roman" w:cs="Times New Roman"/>
          <w:sz w:val="24"/>
          <w:szCs w:val="24"/>
          <w:lang w:eastAsia="hu-HU"/>
        </w:rPr>
        <w:t xml:space="preserve"> az intézményben </w:t>
      </w:r>
      <w:r w:rsidR="009B0D79" w:rsidRPr="00E402ED">
        <w:rPr>
          <w:rFonts w:ascii="Times New Roman" w:eastAsia="Times New Roman" w:hAnsi="Times New Roman" w:cs="Times New Roman"/>
          <w:sz w:val="24"/>
          <w:szCs w:val="24"/>
          <w:lang w:eastAsia="hu-HU"/>
        </w:rPr>
        <w:t xml:space="preserve">tartózkodnak. </w:t>
      </w:r>
    </w:p>
    <w:p w14:paraId="79585DA5" w14:textId="77777777" w:rsidR="00642450" w:rsidRPr="00E402ED" w:rsidRDefault="009B0D7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A tervben meghatározott feladatok és intézkedések érvényesek a</w:t>
      </w:r>
    </w:p>
    <w:p w14:paraId="694D7AF4" w14:textId="77777777" w:rsidR="00642450" w:rsidRPr="00E402ED" w:rsidRDefault="00251245" w:rsidP="00AC0086">
      <w:pPr>
        <w:spacing w:after="0" w:line="360" w:lineRule="auto"/>
        <w:jc w:val="both"/>
        <w:rPr>
          <w:rFonts w:ascii="Times New Roman" w:eastAsia="Times New Roman" w:hAnsi="Times New Roman" w:cs="Times New Roman"/>
          <w:b/>
          <w:bCs/>
          <w:sz w:val="24"/>
          <w:szCs w:val="24"/>
          <w:lang w:eastAsia="hu-HU"/>
        </w:rPr>
      </w:pPr>
      <w:r w:rsidRPr="00E402ED">
        <w:rPr>
          <w:rFonts w:ascii="Times New Roman" w:eastAsia="Times New Roman" w:hAnsi="Times New Roman" w:cs="Times New Roman"/>
          <w:b/>
          <w:bCs/>
          <w:sz w:val="24"/>
          <w:szCs w:val="24"/>
          <w:lang w:eastAsia="hu-HU"/>
        </w:rPr>
        <w:t xml:space="preserve">Sülysápi Csicsergő </w:t>
      </w:r>
      <w:r w:rsidR="00BC33D5" w:rsidRPr="00E402ED">
        <w:rPr>
          <w:rFonts w:ascii="Times New Roman" w:eastAsia="Times New Roman" w:hAnsi="Times New Roman" w:cs="Times New Roman"/>
          <w:b/>
          <w:bCs/>
          <w:sz w:val="24"/>
          <w:szCs w:val="24"/>
          <w:lang w:eastAsia="hu-HU"/>
        </w:rPr>
        <w:t>Ó</w:t>
      </w:r>
      <w:r w:rsidRPr="00E402ED">
        <w:rPr>
          <w:rFonts w:ascii="Times New Roman" w:eastAsia="Times New Roman" w:hAnsi="Times New Roman" w:cs="Times New Roman"/>
          <w:b/>
          <w:bCs/>
          <w:sz w:val="24"/>
          <w:szCs w:val="24"/>
          <w:lang w:eastAsia="hu-HU"/>
        </w:rPr>
        <w:t>voda Központi óvodájára (2241 Sülysá</w:t>
      </w:r>
      <w:r w:rsidR="00DD0A16" w:rsidRPr="00E402ED">
        <w:rPr>
          <w:rFonts w:ascii="Times New Roman" w:eastAsia="Times New Roman" w:hAnsi="Times New Roman" w:cs="Times New Roman"/>
          <w:b/>
          <w:bCs/>
          <w:sz w:val="24"/>
          <w:szCs w:val="24"/>
          <w:lang w:eastAsia="hu-HU"/>
        </w:rPr>
        <w:t xml:space="preserve">p, Vasút u. 88.) </w:t>
      </w:r>
    </w:p>
    <w:p w14:paraId="3B0B7175" w14:textId="77777777" w:rsidR="00642450" w:rsidRPr="00E402ED" w:rsidRDefault="00DD0A16" w:rsidP="00AC0086">
      <w:pPr>
        <w:spacing w:after="0" w:line="360" w:lineRule="auto"/>
        <w:jc w:val="both"/>
        <w:rPr>
          <w:rFonts w:ascii="Times New Roman" w:eastAsia="Times New Roman" w:hAnsi="Times New Roman" w:cs="Times New Roman"/>
          <w:bCs/>
          <w:sz w:val="24"/>
          <w:szCs w:val="24"/>
          <w:lang w:eastAsia="hu-HU"/>
        </w:rPr>
      </w:pPr>
      <w:r w:rsidRPr="00E402ED">
        <w:rPr>
          <w:rFonts w:ascii="Times New Roman" w:eastAsia="Times New Roman" w:hAnsi="Times New Roman" w:cs="Times New Roman"/>
          <w:bCs/>
          <w:sz w:val="24"/>
          <w:szCs w:val="24"/>
          <w:lang w:eastAsia="hu-HU"/>
        </w:rPr>
        <w:t>és tagóvodáira</w:t>
      </w:r>
      <w:r w:rsidR="00642450" w:rsidRPr="00E402ED">
        <w:rPr>
          <w:rFonts w:ascii="Times New Roman" w:eastAsia="Times New Roman" w:hAnsi="Times New Roman" w:cs="Times New Roman"/>
          <w:bCs/>
          <w:sz w:val="24"/>
          <w:szCs w:val="24"/>
          <w:lang w:eastAsia="hu-HU"/>
        </w:rPr>
        <w:t>:</w:t>
      </w:r>
    </w:p>
    <w:p w14:paraId="7B64A8DD" w14:textId="2C6882EF" w:rsidR="00642450" w:rsidRPr="00E402ED" w:rsidRDefault="00DD0A16" w:rsidP="00AC0086">
      <w:pPr>
        <w:spacing w:after="0" w:line="360" w:lineRule="auto"/>
        <w:jc w:val="both"/>
        <w:rPr>
          <w:rFonts w:ascii="Times New Roman" w:eastAsia="Times New Roman" w:hAnsi="Times New Roman" w:cs="Times New Roman"/>
          <w:b/>
          <w:bCs/>
          <w:sz w:val="24"/>
          <w:szCs w:val="24"/>
          <w:lang w:eastAsia="hu-HU"/>
        </w:rPr>
      </w:pPr>
      <w:proofErr w:type="gramStart"/>
      <w:r w:rsidRPr="00E402ED">
        <w:rPr>
          <w:rFonts w:ascii="Times New Roman" w:eastAsia="Times New Roman" w:hAnsi="Times New Roman" w:cs="Times New Roman"/>
          <w:b/>
          <w:bCs/>
          <w:sz w:val="24"/>
          <w:szCs w:val="24"/>
          <w:lang w:eastAsia="hu-HU"/>
        </w:rPr>
        <w:t xml:space="preserve">Sülysápi </w:t>
      </w:r>
      <w:r w:rsidR="00F8702B" w:rsidRPr="00E402ED">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Csicsergő</w:t>
      </w:r>
      <w:proofErr w:type="gramEnd"/>
      <w:r w:rsidR="00F8702B" w:rsidRPr="00E402ED">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 xml:space="preserve"> Óvoda </w:t>
      </w:r>
      <w:r w:rsidR="00F8702B" w:rsidRPr="00E402ED">
        <w:rPr>
          <w:rFonts w:ascii="Times New Roman" w:eastAsia="Times New Roman" w:hAnsi="Times New Roman" w:cs="Times New Roman"/>
          <w:b/>
          <w:bCs/>
          <w:sz w:val="24"/>
          <w:szCs w:val="24"/>
          <w:lang w:eastAsia="hu-HU"/>
        </w:rPr>
        <w:t xml:space="preserve"> </w:t>
      </w:r>
      <w:r w:rsidR="00DF1DA1">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 xml:space="preserve">1. </w:t>
      </w:r>
      <w:r w:rsidR="00F8702B" w:rsidRPr="00E402ED">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 xml:space="preserve">Tagóvodája </w:t>
      </w:r>
      <w:r w:rsidR="00DF1DA1">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(2241 Sülysáp, Mátyás király u. 7.),</w:t>
      </w:r>
      <w:r w:rsidR="0061055D" w:rsidRPr="00E402ED">
        <w:rPr>
          <w:rFonts w:ascii="Times New Roman" w:eastAsia="Times New Roman" w:hAnsi="Times New Roman" w:cs="Times New Roman"/>
          <w:b/>
          <w:bCs/>
          <w:sz w:val="24"/>
          <w:szCs w:val="24"/>
          <w:lang w:eastAsia="hu-HU"/>
        </w:rPr>
        <w:t xml:space="preserve"> </w:t>
      </w:r>
    </w:p>
    <w:p w14:paraId="0BFC27F2" w14:textId="34C95FAF" w:rsidR="00DD0A16" w:rsidRDefault="00F8702B" w:rsidP="00AC0086">
      <w:pPr>
        <w:spacing w:after="0" w:line="360" w:lineRule="auto"/>
        <w:jc w:val="both"/>
        <w:rPr>
          <w:rFonts w:ascii="Times New Roman" w:eastAsia="Times New Roman" w:hAnsi="Times New Roman" w:cs="Times New Roman"/>
          <w:b/>
          <w:bCs/>
          <w:sz w:val="24"/>
          <w:szCs w:val="24"/>
          <w:lang w:eastAsia="hu-HU"/>
        </w:rPr>
      </w:pPr>
      <w:r w:rsidRPr="00E402ED">
        <w:rPr>
          <w:rFonts w:ascii="Times New Roman" w:eastAsia="Times New Roman" w:hAnsi="Times New Roman" w:cs="Times New Roman"/>
          <w:b/>
          <w:bCs/>
          <w:sz w:val="24"/>
          <w:szCs w:val="24"/>
          <w:lang w:eastAsia="hu-HU"/>
        </w:rPr>
        <w:t xml:space="preserve">Sülysápi </w:t>
      </w:r>
      <w:r w:rsidR="00DD0A16" w:rsidRPr="00E402ED">
        <w:rPr>
          <w:rFonts w:ascii="Times New Roman" w:eastAsia="Times New Roman" w:hAnsi="Times New Roman" w:cs="Times New Roman"/>
          <w:b/>
          <w:bCs/>
          <w:sz w:val="24"/>
          <w:szCs w:val="24"/>
          <w:lang w:eastAsia="hu-HU"/>
        </w:rPr>
        <w:t>Csicsergő</w:t>
      </w:r>
      <w:r w:rsidR="00DF1DA1">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 xml:space="preserve">Óvoda 2. Tagóvodája (2241 Sülysáp, Dózsa György utca 107.), </w:t>
      </w:r>
      <w:proofErr w:type="gramStart"/>
      <w:r w:rsidR="00DD0A16" w:rsidRPr="00E402ED">
        <w:rPr>
          <w:rFonts w:ascii="Times New Roman" w:eastAsia="Times New Roman" w:hAnsi="Times New Roman" w:cs="Times New Roman"/>
          <w:b/>
          <w:bCs/>
          <w:sz w:val="24"/>
          <w:szCs w:val="24"/>
          <w:lang w:eastAsia="hu-HU"/>
        </w:rPr>
        <w:t>Sülysápi</w:t>
      </w:r>
      <w:r w:rsidRPr="00E402ED">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Csicsergő</w:t>
      </w:r>
      <w:proofErr w:type="gramEnd"/>
      <w:r w:rsidR="00DD0A16" w:rsidRPr="00E402ED">
        <w:rPr>
          <w:rFonts w:ascii="Times New Roman" w:eastAsia="Times New Roman" w:hAnsi="Times New Roman" w:cs="Times New Roman"/>
          <w:b/>
          <w:bCs/>
          <w:sz w:val="24"/>
          <w:szCs w:val="24"/>
          <w:lang w:eastAsia="hu-HU"/>
        </w:rPr>
        <w:t xml:space="preserve"> </w:t>
      </w:r>
      <w:r w:rsidRPr="00E402ED">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 xml:space="preserve">Óvoda </w:t>
      </w:r>
      <w:r w:rsidRPr="00E402ED">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 xml:space="preserve">3. </w:t>
      </w:r>
      <w:r w:rsidRPr="00E402ED">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Tagóvodája</w:t>
      </w:r>
      <w:r w:rsidR="00DF1DA1">
        <w:rPr>
          <w:rFonts w:ascii="Times New Roman" w:eastAsia="Times New Roman" w:hAnsi="Times New Roman" w:cs="Times New Roman"/>
          <w:b/>
          <w:bCs/>
          <w:sz w:val="24"/>
          <w:szCs w:val="24"/>
          <w:lang w:eastAsia="hu-HU"/>
        </w:rPr>
        <w:t xml:space="preserve"> </w:t>
      </w:r>
      <w:r w:rsidR="00DD0A16" w:rsidRPr="00E402ED">
        <w:rPr>
          <w:rFonts w:ascii="Times New Roman" w:eastAsia="Times New Roman" w:hAnsi="Times New Roman" w:cs="Times New Roman"/>
          <w:b/>
          <w:bCs/>
          <w:sz w:val="24"/>
          <w:szCs w:val="24"/>
          <w:lang w:eastAsia="hu-HU"/>
        </w:rPr>
        <w:t xml:space="preserve"> (2241 Sülysáp, Balassi Bálint u. 18.)</w:t>
      </w:r>
    </w:p>
    <w:p w14:paraId="002E2A97" w14:textId="331B5C72" w:rsidR="009B0D79" w:rsidRPr="00E402ED" w:rsidRDefault="00DD0A16"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terv nem terjed ki a Sülysápi Csicsergő Óvoda </w:t>
      </w:r>
      <w:r w:rsidR="009B0D79" w:rsidRPr="00E402ED">
        <w:rPr>
          <w:rFonts w:ascii="Times New Roman" w:eastAsia="Times New Roman" w:hAnsi="Times New Roman" w:cs="Times New Roman"/>
          <w:sz w:val="24"/>
          <w:szCs w:val="24"/>
          <w:lang w:eastAsia="hu-HU"/>
        </w:rPr>
        <w:t>munkavállalóinak hozzátartozóira</w:t>
      </w:r>
      <w:r w:rsidR="00BD729D" w:rsidRPr="00E402ED">
        <w:rPr>
          <w:rFonts w:ascii="Times New Roman" w:eastAsia="Times New Roman" w:hAnsi="Times New Roman" w:cs="Times New Roman"/>
          <w:sz w:val="24"/>
          <w:szCs w:val="24"/>
          <w:lang w:eastAsia="hu-HU"/>
        </w:rPr>
        <w:t>.</w:t>
      </w:r>
    </w:p>
    <w:p w14:paraId="1485EA58" w14:textId="77777777" w:rsidR="0061055D" w:rsidRPr="00E402ED" w:rsidRDefault="0061055D" w:rsidP="00AC0086">
      <w:pPr>
        <w:spacing w:after="0" w:line="360" w:lineRule="auto"/>
        <w:jc w:val="both"/>
        <w:rPr>
          <w:rFonts w:ascii="Times New Roman" w:eastAsia="Times New Roman" w:hAnsi="Times New Roman" w:cs="Times New Roman"/>
          <w:sz w:val="24"/>
          <w:szCs w:val="24"/>
          <w:lang w:eastAsia="hu-HU"/>
        </w:rPr>
      </w:pPr>
    </w:p>
    <w:p w14:paraId="06249D4E" w14:textId="7167452D" w:rsidR="009B0D79" w:rsidRPr="00D57B8A" w:rsidRDefault="009B0D79" w:rsidP="00642450">
      <w:pPr>
        <w:keepNext/>
        <w:spacing w:after="0" w:line="360" w:lineRule="auto"/>
        <w:ind w:left="426" w:hanging="426"/>
        <w:jc w:val="both"/>
        <w:outlineLvl w:val="0"/>
        <w:rPr>
          <w:rFonts w:ascii="Times New Roman" w:eastAsia="Times New Roman" w:hAnsi="Times New Roman" w:cs="Times New Roman"/>
          <w:b/>
          <w:bCs/>
          <w:smallCaps/>
          <w:kern w:val="32"/>
          <w:sz w:val="28"/>
          <w:szCs w:val="28"/>
          <w:lang w:eastAsia="hu-HU"/>
        </w:rPr>
      </w:pPr>
      <w:bookmarkStart w:id="10" w:name="_Toc34226995"/>
      <w:bookmarkStart w:id="11" w:name="_Toc49698146"/>
      <w:r w:rsidRPr="00D57B8A">
        <w:rPr>
          <w:rFonts w:ascii="Times New Roman" w:eastAsia="Times New Roman" w:hAnsi="Times New Roman" w:cs="Times New Roman"/>
          <w:b/>
          <w:bCs/>
          <w:smallCaps/>
          <w:kern w:val="32"/>
          <w:sz w:val="28"/>
          <w:szCs w:val="28"/>
          <w:lang w:eastAsia="hu-HU"/>
        </w:rPr>
        <w:t xml:space="preserve">2. </w:t>
      </w:r>
      <w:bookmarkStart w:id="12" w:name="_Toc445964597"/>
      <w:r w:rsidR="00300281">
        <w:rPr>
          <w:rFonts w:ascii="Times New Roman" w:eastAsia="Times New Roman" w:hAnsi="Times New Roman" w:cs="Times New Roman"/>
          <w:b/>
          <w:bCs/>
          <w:smallCaps/>
          <w:kern w:val="32"/>
          <w:sz w:val="28"/>
          <w:szCs w:val="28"/>
          <w:lang w:eastAsia="hu-HU"/>
        </w:rPr>
        <w:t xml:space="preserve"> </w:t>
      </w:r>
      <w:proofErr w:type="gramStart"/>
      <w:r w:rsidRPr="00D57B8A">
        <w:rPr>
          <w:rFonts w:ascii="Times New Roman" w:eastAsia="Times New Roman" w:hAnsi="Times New Roman" w:cs="Times New Roman"/>
          <w:b/>
          <w:bCs/>
          <w:smallCaps/>
          <w:kern w:val="32"/>
          <w:sz w:val="28"/>
          <w:szCs w:val="28"/>
          <w:lang w:eastAsia="hu-HU"/>
        </w:rPr>
        <w:t>Vezetői</w:t>
      </w:r>
      <w:r w:rsidR="001A0081">
        <w:rPr>
          <w:rFonts w:ascii="Times New Roman" w:eastAsia="Times New Roman" w:hAnsi="Times New Roman" w:cs="Times New Roman"/>
          <w:b/>
          <w:bCs/>
          <w:smallCaps/>
          <w:kern w:val="32"/>
          <w:sz w:val="28"/>
          <w:szCs w:val="28"/>
          <w:lang w:eastAsia="hu-HU"/>
        </w:rPr>
        <w:t xml:space="preserve"> </w:t>
      </w:r>
      <w:r w:rsidRPr="00D57B8A">
        <w:rPr>
          <w:rFonts w:ascii="Times New Roman" w:eastAsia="Times New Roman" w:hAnsi="Times New Roman" w:cs="Times New Roman"/>
          <w:b/>
          <w:bCs/>
          <w:smallCaps/>
          <w:kern w:val="32"/>
          <w:sz w:val="28"/>
          <w:szCs w:val="28"/>
          <w:lang w:eastAsia="hu-HU"/>
        </w:rPr>
        <w:t xml:space="preserve"> összefoglaló</w:t>
      </w:r>
      <w:bookmarkEnd w:id="10"/>
      <w:bookmarkEnd w:id="12"/>
      <w:proofErr w:type="gramEnd"/>
      <w:r w:rsidR="001A0081">
        <w:rPr>
          <w:rFonts w:ascii="Times New Roman" w:eastAsia="Times New Roman" w:hAnsi="Times New Roman" w:cs="Times New Roman"/>
          <w:b/>
          <w:bCs/>
          <w:smallCaps/>
          <w:kern w:val="32"/>
          <w:sz w:val="28"/>
          <w:szCs w:val="28"/>
          <w:lang w:eastAsia="hu-HU"/>
        </w:rPr>
        <w:t xml:space="preserve">  </w:t>
      </w:r>
      <w:r w:rsidR="00D85AAB" w:rsidRPr="00D57B8A">
        <w:rPr>
          <w:rFonts w:ascii="Times New Roman" w:eastAsia="Times New Roman" w:hAnsi="Times New Roman" w:cs="Times New Roman"/>
          <w:b/>
          <w:bCs/>
          <w:smallCaps/>
          <w:kern w:val="32"/>
          <w:sz w:val="28"/>
          <w:szCs w:val="28"/>
          <w:lang w:eastAsia="hu-HU"/>
        </w:rPr>
        <w:t xml:space="preserve">a </w:t>
      </w:r>
      <w:r w:rsidR="001A0081">
        <w:rPr>
          <w:rFonts w:ascii="Times New Roman" w:eastAsia="Times New Roman" w:hAnsi="Times New Roman" w:cs="Times New Roman"/>
          <w:b/>
          <w:bCs/>
          <w:smallCaps/>
          <w:kern w:val="32"/>
          <w:sz w:val="28"/>
          <w:szCs w:val="28"/>
          <w:lang w:eastAsia="hu-HU"/>
        </w:rPr>
        <w:t xml:space="preserve"> </w:t>
      </w:r>
      <w:r w:rsidR="00D85AAB" w:rsidRPr="00D57B8A">
        <w:rPr>
          <w:rFonts w:ascii="Times New Roman" w:eastAsia="Times New Roman" w:hAnsi="Times New Roman" w:cs="Times New Roman"/>
          <w:b/>
          <w:bCs/>
          <w:smallCaps/>
          <w:kern w:val="32"/>
          <w:sz w:val="28"/>
          <w:szCs w:val="28"/>
          <w:lang w:eastAsia="hu-HU"/>
        </w:rPr>
        <w:t>járványról</w:t>
      </w:r>
      <w:bookmarkEnd w:id="11"/>
    </w:p>
    <w:p w14:paraId="45B36086" w14:textId="77777777" w:rsidR="009B0D79" w:rsidRPr="00E402ED" w:rsidRDefault="009B0D7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A klasszikus világjárványok kórokozói közül a vírusok maradtak azok, melyek változatlanul évről-évre a legnagyobb számú megbetegedéseket okozzák világszerte, és amelyek egyik altípusának szerkezetéből és állatvilági elterjedtségéből adódóan olyan altípusai keletkezhetnek, melyek világméretű járvány előidézésére is képesek lehetnek.</w:t>
      </w:r>
    </w:p>
    <w:p w14:paraId="0D8ADCD2" w14:textId="77777777" w:rsidR="009B0D79" w:rsidRPr="00E402ED" w:rsidRDefault="009B0D7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világjárvány azért alakulhat ki, mert a vírusok nagy hajlamot mutatnak arra, hogy antigén szerkezetüket megváltoztassák, ezáltal ismét képessé válnak akár járványszerű megbetegedések kiváltására. </w:t>
      </w:r>
    </w:p>
    <w:p w14:paraId="23461359" w14:textId="47FB7AB3" w:rsidR="009B0D79" w:rsidRPr="00E402ED" w:rsidRDefault="001D57E2"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lastRenderedPageBreak/>
        <w:t xml:space="preserve">A </w:t>
      </w:r>
      <w:proofErr w:type="spellStart"/>
      <w:r w:rsidRPr="00E402ED">
        <w:rPr>
          <w:rFonts w:ascii="Times New Roman" w:eastAsia="Times New Roman" w:hAnsi="Times New Roman" w:cs="Times New Roman"/>
          <w:sz w:val="24"/>
          <w:szCs w:val="24"/>
          <w:lang w:eastAsia="hu-HU"/>
        </w:rPr>
        <w:t>pandémiát</w:t>
      </w:r>
      <w:proofErr w:type="spellEnd"/>
      <w:r w:rsidRPr="00E402ED">
        <w:rPr>
          <w:rFonts w:ascii="Times New Roman" w:eastAsia="Times New Roman" w:hAnsi="Times New Roman" w:cs="Times New Roman"/>
          <w:sz w:val="24"/>
          <w:szCs w:val="24"/>
          <w:lang w:eastAsia="hu-HU"/>
        </w:rPr>
        <w:t xml:space="preserve"> </w:t>
      </w:r>
      <w:r w:rsidR="009B0D79" w:rsidRPr="00E402ED">
        <w:rPr>
          <w:rFonts w:ascii="Times New Roman" w:eastAsia="Times New Roman" w:hAnsi="Times New Roman" w:cs="Times New Roman"/>
          <w:sz w:val="24"/>
          <w:szCs w:val="24"/>
          <w:lang w:eastAsia="hu-HU"/>
        </w:rPr>
        <w:t>okozó új vírusaltípus megjelenése azt jelenti, hogy a lakosság jelentős része védtelenné válik a kórokozóval szemben. Ilyen esetben a veszélyeztetett, azaz a védendő lakosságcsoportok köre lényegesen kibővül.</w:t>
      </w:r>
    </w:p>
    <w:p w14:paraId="56834CF2" w14:textId="6A841AE3" w:rsidR="00687119" w:rsidRPr="00E402ED" w:rsidRDefault="00687119" w:rsidP="00AC0086">
      <w:pPr>
        <w:shd w:val="clear" w:color="auto" w:fill="FFFFFF"/>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2019 végén </w:t>
      </w:r>
      <w:proofErr w:type="spellStart"/>
      <w:r w:rsidRPr="00E402ED">
        <w:rPr>
          <w:rFonts w:ascii="Times New Roman" w:eastAsia="Times New Roman" w:hAnsi="Times New Roman" w:cs="Times New Roman"/>
          <w:sz w:val="24"/>
          <w:szCs w:val="24"/>
          <w:lang w:eastAsia="hu-HU"/>
        </w:rPr>
        <w:t>Vuhanban</w:t>
      </w:r>
      <w:proofErr w:type="spellEnd"/>
      <w:r w:rsidRPr="00E402ED">
        <w:rPr>
          <w:rFonts w:ascii="Times New Roman" w:eastAsia="Times New Roman" w:hAnsi="Times New Roman" w:cs="Times New Roman"/>
          <w:sz w:val="24"/>
          <w:szCs w:val="24"/>
          <w:lang w:eastAsia="hu-HU"/>
        </w:rPr>
        <w:t xml:space="preserve"> kialakult tüdőgyulladás-járvány hátterében egy újonnan kialakult vírust azonosítottak. Az új koronavírus elnevezése 2020. február 12-től „súlyos akut légúti tünetegyüttest okozó koronavírus 2” (SARS-CoV-2), az általa okozott megbetegedés a „koronavírus-betegség 2019” (</w:t>
      </w:r>
      <w:proofErr w:type="spellStart"/>
      <w:r w:rsidRPr="00E402ED">
        <w:rPr>
          <w:rFonts w:ascii="Times New Roman" w:eastAsia="Times New Roman" w:hAnsi="Times New Roman" w:cs="Times New Roman"/>
          <w:sz w:val="24"/>
          <w:szCs w:val="24"/>
          <w:lang w:eastAsia="hu-HU"/>
        </w:rPr>
        <w:t>coronavirus</w:t>
      </w:r>
      <w:proofErr w:type="spellEnd"/>
      <w:r w:rsidRPr="00E402ED">
        <w:rPr>
          <w:rFonts w:ascii="Times New Roman" w:eastAsia="Times New Roman" w:hAnsi="Times New Roman" w:cs="Times New Roman"/>
          <w:sz w:val="24"/>
          <w:szCs w:val="24"/>
          <w:lang w:eastAsia="hu-HU"/>
        </w:rPr>
        <w:t xml:space="preserve"> </w:t>
      </w:r>
      <w:proofErr w:type="spellStart"/>
      <w:r w:rsidRPr="00E402ED">
        <w:rPr>
          <w:rFonts w:ascii="Times New Roman" w:eastAsia="Times New Roman" w:hAnsi="Times New Roman" w:cs="Times New Roman"/>
          <w:sz w:val="24"/>
          <w:szCs w:val="24"/>
          <w:lang w:eastAsia="hu-HU"/>
        </w:rPr>
        <w:t>disease</w:t>
      </w:r>
      <w:proofErr w:type="spellEnd"/>
      <w:r w:rsidRPr="00E402ED">
        <w:rPr>
          <w:rFonts w:ascii="Times New Roman" w:eastAsia="Times New Roman" w:hAnsi="Times New Roman" w:cs="Times New Roman"/>
          <w:sz w:val="24"/>
          <w:szCs w:val="24"/>
          <w:lang w:eastAsia="hu-HU"/>
        </w:rPr>
        <w:t xml:space="preserve"> 2019), melynek rövidített változata a COVID-</w:t>
      </w:r>
      <w:r w:rsidR="001D57E2" w:rsidRPr="00E402ED">
        <w:rPr>
          <w:rFonts w:ascii="Times New Roman" w:eastAsia="Times New Roman" w:hAnsi="Times New Roman" w:cs="Times New Roman"/>
          <w:sz w:val="24"/>
          <w:szCs w:val="24"/>
          <w:lang w:eastAsia="hu-HU"/>
        </w:rPr>
        <w:t>19.</w:t>
      </w:r>
    </w:p>
    <w:p w14:paraId="062BCE83" w14:textId="77777777" w:rsidR="00687119" w:rsidRPr="00E402ED" w:rsidRDefault="00687119" w:rsidP="00AC0086">
      <w:pPr>
        <w:shd w:val="clear" w:color="auto" w:fill="FFFFFF"/>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fertőzés terjedése emberről-emberre jellemzően cseppfertőzéssel és a fertőzött váladékokkal történő direkt vagy indirekt kontaktussal történik. </w:t>
      </w:r>
    </w:p>
    <w:p w14:paraId="599E2EF6" w14:textId="6A2A081A" w:rsidR="00687119" w:rsidRPr="00E402ED" w:rsidRDefault="00687119" w:rsidP="00AC0086">
      <w:pPr>
        <w:shd w:val="clear" w:color="auto" w:fill="FFFFFF"/>
        <w:spacing w:after="0" w:line="360" w:lineRule="auto"/>
        <w:jc w:val="both"/>
        <w:rPr>
          <w:rFonts w:ascii="Times New Roman" w:eastAsia="Times New Roman" w:hAnsi="Times New Roman" w:cs="Times New Roman"/>
          <w:b/>
          <w:bCs/>
          <w:sz w:val="24"/>
          <w:szCs w:val="24"/>
          <w:lang w:eastAsia="hu-HU"/>
        </w:rPr>
      </w:pPr>
      <w:r w:rsidRPr="00E402ED">
        <w:rPr>
          <w:rFonts w:ascii="Times New Roman" w:eastAsia="Times New Roman" w:hAnsi="Times New Roman" w:cs="Times New Roman"/>
          <w:b/>
          <w:bCs/>
          <w:sz w:val="24"/>
          <w:szCs w:val="24"/>
          <w:lang w:eastAsia="hu-HU"/>
        </w:rPr>
        <w:t>A fertőződés tünete</w:t>
      </w:r>
      <w:r w:rsidR="001B1D70" w:rsidRPr="00E402ED">
        <w:rPr>
          <w:rFonts w:ascii="Times New Roman" w:eastAsia="Times New Roman" w:hAnsi="Times New Roman" w:cs="Times New Roman"/>
          <w:b/>
          <w:bCs/>
          <w:sz w:val="24"/>
          <w:szCs w:val="24"/>
          <w:lang w:eastAsia="hu-HU"/>
        </w:rPr>
        <w:t>i</w:t>
      </w:r>
      <w:r w:rsidRPr="00E402ED">
        <w:rPr>
          <w:rFonts w:ascii="Times New Roman" w:eastAsia="Times New Roman" w:hAnsi="Times New Roman" w:cs="Times New Roman"/>
          <w:b/>
          <w:bCs/>
          <w:sz w:val="24"/>
          <w:szCs w:val="24"/>
          <w:lang w:eastAsia="hu-HU"/>
        </w:rPr>
        <w:t>:</w:t>
      </w:r>
    </w:p>
    <w:p w14:paraId="247C7620" w14:textId="77777777" w:rsidR="00687119" w:rsidRPr="00E402ED" w:rsidRDefault="00687119" w:rsidP="0061055D">
      <w:pPr>
        <w:numPr>
          <w:ilvl w:val="0"/>
          <w:numId w:val="17"/>
        </w:numPr>
        <w:shd w:val="clear" w:color="auto" w:fill="FFFFFF"/>
        <w:spacing w:after="0" w:line="360" w:lineRule="auto"/>
        <w:ind w:left="0" w:firstLine="284"/>
        <w:contextualSpacing/>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láz, száraz köhögés, légzési nehézség, </w:t>
      </w:r>
    </w:p>
    <w:p w14:paraId="55CC6C89" w14:textId="1C70796A" w:rsidR="00687119" w:rsidRPr="00E402ED" w:rsidRDefault="00687119" w:rsidP="0061055D">
      <w:pPr>
        <w:numPr>
          <w:ilvl w:val="0"/>
          <w:numId w:val="17"/>
        </w:numPr>
        <w:shd w:val="clear" w:color="auto" w:fill="FFFFFF"/>
        <w:spacing w:after="0" w:line="360" w:lineRule="auto"/>
        <w:ind w:left="709" w:hanging="425"/>
        <w:contextualSpacing/>
        <w:jc w:val="both"/>
        <w:rPr>
          <w:rFonts w:ascii="Times New Roman" w:eastAsia="Times New Roman" w:hAnsi="Times New Roman" w:cs="Times New Roman"/>
          <w:sz w:val="24"/>
          <w:szCs w:val="24"/>
          <w:lang w:eastAsia="hu-HU"/>
        </w:rPr>
      </w:pPr>
      <w:r w:rsidRPr="00E402ED">
        <w:rPr>
          <w:rFonts w:ascii="Times New Roman" w:hAnsi="Times New Roman" w:cs="Times New Roman"/>
          <w:sz w:val="24"/>
          <w:szCs w:val="24"/>
          <w:shd w:val="clear" w:color="auto" w:fill="FFFFFF"/>
        </w:rPr>
        <w:t>egyes betegeknél jelentkezhet izomfájdalom, orrdugulás, orrfolyás,</w:t>
      </w:r>
      <w:r w:rsidR="00E47723">
        <w:rPr>
          <w:rFonts w:ascii="Times New Roman" w:hAnsi="Times New Roman" w:cs="Times New Roman"/>
          <w:sz w:val="24"/>
          <w:szCs w:val="24"/>
          <w:shd w:val="clear" w:color="auto" w:fill="FFFFFF"/>
        </w:rPr>
        <w:t xml:space="preserve"> torokfájás, hasmenés, légszomj, íz- és szaglásv</w:t>
      </w:r>
      <w:r w:rsidR="00EC2843">
        <w:rPr>
          <w:rFonts w:ascii="Times New Roman" w:hAnsi="Times New Roman" w:cs="Times New Roman"/>
          <w:sz w:val="24"/>
          <w:szCs w:val="24"/>
          <w:shd w:val="clear" w:color="auto" w:fill="FFFFFF"/>
        </w:rPr>
        <w:t>e</w:t>
      </w:r>
      <w:r w:rsidR="00E47723">
        <w:rPr>
          <w:rFonts w:ascii="Times New Roman" w:hAnsi="Times New Roman" w:cs="Times New Roman"/>
          <w:sz w:val="24"/>
          <w:szCs w:val="24"/>
          <w:shd w:val="clear" w:color="auto" w:fill="FFFFFF"/>
        </w:rPr>
        <w:t>sztés</w:t>
      </w:r>
      <w:r w:rsidR="00EC2843">
        <w:rPr>
          <w:rFonts w:ascii="Times New Roman" w:hAnsi="Times New Roman" w:cs="Times New Roman"/>
          <w:sz w:val="24"/>
          <w:szCs w:val="24"/>
          <w:shd w:val="clear" w:color="auto" w:fill="FFFFFF"/>
        </w:rPr>
        <w:t>.</w:t>
      </w:r>
    </w:p>
    <w:p w14:paraId="1E6CA57A" w14:textId="77777777" w:rsidR="00687119" w:rsidRPr="00E402ED" w:rsidRDefault="00687119" w:rsidP="00AC0086">
      <w:pPr>
        <w:shd w:val="clear" w:color="auto" w:fill="FFFFFF"/>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Lappangási ideje: legfeljebb 2-12 nap, átlagosan 5-6 nap.</w:t>
      </w:r>
    </w:p>
    <w:p w14:paraId="3A5D59D9" w14:textId="2C43D558" w:rsidR="009B0D79" w:rsidRPr="00E402ED" w:rsidRDefault="0068711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A betegség 80%-ban enyhe tünetekkel lezajlik. Súlyos betegséggel elsősorban az idősebb korosztály érintett. Speciális kezelés, védőoltás egyelőre nem áll rendelkezésre.</w:t>
      </w:r>
      <w:r w:rsidR="009B0D79" w:rsidRPr="00E402ED">
        <w:rPr>
          <w:rFonts w:ascii="Times New Roman" w:eastAsia="Times New Roman" w:hAnsi="Times New Roman" w:cs="Times New Roman"/>
          <w:sz w:val="24"/>
          <w:szCs w:val="24"/>
          <w:lang w:eastAsia="hu-HU"/>
        </w:rPr>
        <w:t xml:space="preserve"> </w:t>
      </w:r>
    </w:p>
    <w:p w14:paraId="11F14BC7" w14:textId="77777777" w:rsidR="00CC45A9" w:rsidRPr="00E402ED" w:rsidRDefault="00CC45A9" w:rsidP="00AC0086">
      <w:pPr>
        <w:spacing w:after="0" w:line="360" w:lineRule="auto"/>
        <w:jc w:val="both"/>
        <w:rPr>
          <w:rFonts w:ascii="Times New Roman" w:eastAsia="Times New Roman" w:hAnsi="Times New Roman" w:cs="Times New Roman"/>
          <w:sz w:val="24"/>
          <w:szCs w:val="24"/>
          <w:lang w:eastAsia="hu-HU"/>
        </w:rPr>
      </w:pPr>
    </w:p>
    <w:p w14:paraId="2A4CBB2A" w14:textId="5C8CF16C" w:rsidR="009B0D79" w:rsidRPr="00E402ED" w:rsidRDefault="009B0D7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Egy </w:t>
      </w:r>
      <w:r w:rsidR="001D57E2" w:rsidRPr="00E402ED">
        <w:rPr>
          <w:rFonts w:ascii="Times New Roman" w:eastAsia="Times New Roman" w:hAnsi="Times New Roman" w:cs="Times New Roman"/>
          <w:sz w:val="24"/>
          <w:szCs w:val="24"/>
          <w:lang w:eastAsia="hu-HU"/>
        </w:rPr>
        <w:t>járvány</w:t>
      </w:r>
      <w:r w:rsidRPr="00E402ED">
        <w:rPr>
          <w:rFonts w:ascii="Times New Roman" w:eastAsia="Times New Roman" w:hAnsi="Times New Roman" w:cs="Times New Roman"/>
          <w:sz w:val="24"/>
          <w:szCs w:val="24"/>
          <w:lang w:eastAsia="hu-HU"/>
        </w:rPr>
        <w:t xml:space="preserve"> esetén a</w:t>
      </w:r>
      <w:r w:rsidR="00DD0A16" w:rsidRPr="00E402ED">
        <w:rPr>
          <w:rFonts w:ascii="Times New Roman" w:eastAsia="Times New Roman" w:hAnsi="Times New Roman" w:cs="Times New Roman"/>
          <w:sz w:val="24"/>
          <w:szCs w:val="24"/>
          <w:lang w:eastAsia="hu-HU"/>
        </w:rPr>
        <w:t xml:space="preserve"> Sülysápi Csicsergő Óvodának</w:t>
      </w:r>
      <w:r w:rsidRPr="00E402ED">
        <w:rPr>
          <w:rFonts w:ascii="Times New Roman" w:eastAsia="Times New Roman" w:hAnsi="Times New Roman" w:cs="Times New Roman"/>
          <w:sz w:val="24"/>
          <w:szCs w:val="24"/>
          <w:lang w:eastAsia="hu-HU"/>
        </w:rPr>
        <w:t xml:space="preserve"> biztosítani</w:t>
      </w:r>
      <w:r w:rsidR="00D95595">
        <w:rPr>
          <w:rFonts w:ascii="Times New Roman" w:eastAsia="Times New Roman" w:hAnsi="Times New Roman" w:cs="Times New Roman"/>
          <w:sz w:val="24"/>
          <w:szCs w:val="24"/>
          <w:lang w:eastAsia="hu-HU"/>
        </w:rPr>
        <w:t>a</w:t>
      </w:r>
      <w:r w:rsidRPr="00E402ED">
        <w:rPr>
          <w:rFonts w:ascii="Times New Roman" w:eastAsia="Times New Roman" w:hAnsi="Times New Roman" w:cs="Times New Roman"/>
          <w:sz w:val="24"/>
          <w:szCs w:val="24"/>
          <w:lang w:eastAsia="hu-HU"/>
        </w:rPr>
        <w:t xml:space="preserve"> kell az alaprendeltetéséből adódó feladatait. A</w:t>
      </w:r>
      <w:r w:rsidR="00DD0A16" w:rsidRPr="00E402ED">
        <w:rPr>
          <w:rFonts w:ascii="Times New Roman" w:eastAsia="Times New Roman" w:hAnsi="Times New Roman" w:cs="Times New Roman"/>
          <w:sz w:val="24"/>
          <w:szCs w:val="24"/>
          <w:lang w:eastAsia="hu-HU"/>
        </w:rPr>
        <w:t xml:space="preserve">z óvoda </w:t>
      </w:r>
      <w:r w:rsidRPr="00E402ED">
        <w:rPr>
          <w:rFonts w:ascii="Times New Roman" w:eastAsia="Times New Roman" w:hAnsi="Times New Roman" w:cs="Times New Roman"/>
          <w:sz w:val="24"/>
          <w:szCs w:val="24"/>
          <w:lang w:eastAsia="hu-HU"/>
        </w:rPr>
        <w:t xml:space="preserve">vezetése kiemelt figyelmet fordít a </w:t>
      </w:r>
      <w:proofErr w:type="spellStart"/>
      <w:r w:rsidRPr="00E402ED">
        <w:rPr>
          <w:rFonts w:ascii="Times New Roman" w:eastAsia="Times New Roman" w:hAnsi="Times New Roman" w:cs="Times New Roman"/>
          <w:sz w:val="24"/>
          <w:szCs w:val="24"/>
          <w:lang w:eastAsia="hu-HU"/>
        </w:rPr>
        <w:t>pandémiát</w:t>
      </w:r>
      <w:proofErr w:type="spellEnd"/>
      <w:r w:rsidRPr="00E402ED">
        <w:rPr>
          <w:rFonts w:ascii="Times New Roman" w:eastAsia="Times New Roman" w:hAnsi="Times New Roman" w:cs="Times New Roman"/>
          <w:sz w:val="24"/>
          <w:szCs w:val="24"/>
          <w:lang w:eastAsia="hu-HU"/>
        </w:rPr>
        <w:t xml:space="preserve"> megelőző és a </w:t>
      </w:r>
      <w:proofErr w:type="spellStart"/>
      <w:r w:rsidRPr="00E402ED">
        <w:rPr>
          <w:rFonts w:ascii="Times New Roman" w:eastAsia="Times New Roman" w:hAnsi="Times New Roman" w:cs="Times New Roman"/>
          <w:sz w:val="24"/>
          <w:szCs w:val="24"/>
          <w:lang w:eastAsia="hu-HU"/>
        </w:rPr>
        <w:t>pandémiás</w:t>
      </w:r>
      <w:proofErr w:type="spellEnd"/>
      <w:r w:rsidRPr="00E402ED">
        <w:rPr>
          <w:rFonts w:ascii="Times New Roman" w:eastAsia="Times New Roman" w:hAnsi="Times New Roman" w:cs="Times New Roman"/>
          <w:sz w:val="24"/>
          <w:szCs w:val="24"/>
          <w:lang w:eastAsia="hu-HU"/>
        </w:rPr>
        <w:t xml:space="preserve"> időszak feladatainak tervezésére és a felkészülésre az alkalmazottak egészségvédelme, valamint a járvány gazdasági és társadalmi negatív hatásainak minimalizálása érdekében.</w:t>
      </w:r>
    </w:p>
    <w:p w14:paraId="2988F7FD" w14:textId="4073D3CE" w:rsidR="009B0D79" w:rsidRPr="00E402ED" w:rsidRDefault="009B0D79" w:rsidP="00AC0086">
      <w:pPr>
        <w:spacing w:after="0" w:line="360" w:lineRule="auto"/>
        <w:jc w:val="both"/>
        <w:rPr>
          <w:rFonts w:ascii="Times New Roman" w:eastAsia="Times New Roman" w:hAnsi="Times New Roman" w:cs="Times New Roman"/>
          <w:sz w:val="24"/>
          <w:szCs w:val="24"/>
          <w:lang w:eastAsia="hu-HU"/>
        </w:rPr>
      </w:pPr>
      <w:r w:rsidRPr="00E402ED">
        <w:rPr>
          <w:rFonts w:ascii="Times New Roman" w:eastAsia="Times New Roman" w:hAnsi="Times New Roman" w:cs="Times New Roman"/>
          <w:sz w:val="24"/>
          <w:szCs w:val="24"/>
          <w:lang w:eastAsia="hu-HU"/>
        </w:rPr>
        <w:t xml:space="preserve">A </w:t>
      </w:r>
      <w:proofErr w:type="spellStart"/>
      <w:r w:rsidRPr="00E402ED">
        <w:rPr>
          <w:rFonts w:ascii="Times New Roman" w:eastAsia="Times New Roman" w:hAnsi="Times New Roman" w:cs="Times New Roman"/>
          <w:sz w:val="24"/>
          <w:szCs w:val="24"/>
          <w:lang w:eastAsia="hu-HU"/>
        </w:rPr>
        <w:t>pandémiás</w:t>
      </w:r>
      <w:proofErr w:type="spellEnd"/>
      <w:r w:rsidRPr="00E402ED">
        <w:rPr>
          <w:rFonts w:ascii="Times New Roman" w:eastAsia="Times New Roman" w:hAnsi="Times New Roman" w:cs="Times New Roman"/>
          <w:sz w:val="24"/>
          <w:szCs w:val="24"/>
          <w:lang w:eastAsia="hu-HU"/>
        </w:rPr>
        <w:t xml:space="preserve"> tervezés és a felkészülés végrehajtásának koordinálásá</w:t>
      </w:r>
      <w:r w:rsidR="00DA0078" w:rsidRPr="00E402ED">
        <w:rPr>
          <w:rFonts w:ascii="Times New Roman" w:eastAsia="Times New Roman" w:hAnsi="Times New Roman" w:cs="Times New Roman"/>
          <w:sz w:val="24"/>
          <w:szCs w:val="24"/>
          <w:lang w:eastAsia="hu-HU"/>
        </w:rPr>
        <w:t>ért,</w:t>
      </w:r>
      <w:r w:rsidRPr="00E402ED">
        <w:rPr>
          <w:rFonts w:ascii="Times New Roman" w:eastAsia="Times New Roman" w:hAnsi="Times New Roman" w:cs="Times New Roman"/>
          <w:sz w:val="24"/>
          <w:szCs w:val="24"/>
          <w:lang w:eastAsia="hu-HU"/>
        </w:rPr>
        <w:t xml:space="preserve"> a védelmi feladat</w:t>
      </w:r>
      <w:r w:rsidR="00DA0078" w:rsidRPr="00E402ED">
        <w:rPr>
          <w:rFonts w:ascii="Times New Roman" w:eastAsia="Times New Roman" w:hAnsi="Times New Roman" w:cs="Times New Roman"/>
          <w:sz w:val="24"/>
          <w:szCs w:val="24"/>
          <w:lang w:eastAsia="hu-HU"/>
        </w:rPr>
        <w:t>ok</w:t>
      </w:r>
      <w:r w:rsidRPr="00E402ED">
        <w:rPr>
          <w:rFonts w:ascii="Times New Roman" w:eastAsia="Times New Roman" w:hAnsi="Times New Roman" w:cs="Times New Roman"/>
          <w:sz w:val="24"/>
          <w:szCs w:val="24"/>
          <w:lang w:eastAsia="hu-HU"/>
        </w:rPr>
        <w:t xml:space="preserve"> ellátásáért felelős </w:t>
      </w:r>
      <w:r w:rsidR="00DA0078" w:rsidRPr="00E402ED">
        <w:rPr>
          <w:rFonts w:ascii="Times New Roman" w:eastAsia="Times New Roman" w:hAnsi="Times New Roman" w:cs="Times New Roman"/>
          <w:sz w:val="24"/>
          <w:szCs w:val="24"/>
          <w:lang w:eastAsia="hu-HU"/>
        </w:rPr>
        <w:t>a vezetőség.</w:t>
      </w:r>
      <w:r w:rsidR="009F2F86" w:rsidRPr="00E402ED">
        <w:rPr>
          <w:rFonts w:ascii="Times New Roman" w:eastAsia="Times New Roman" w:hAnsi="Times New Roman" w:cs="Times New Roman"/>
          <w:sz w:val="24"/>
          <w:szCs w:val="24"/>
          <w:lang w:eastAsia="hu-HU"/>
        </w:rPr>
        <w:t xml:space="preserve"> </w:t>
      </w:r>
      <w:r w:rsidRPr="00E402ED">
        <w:rPr>
          <w:rFonts w:ascii="Times New Roman" w:eastAsia="Times New Roman" w:hAnsi="Times New Roman" w:cs="Times New Roman"/>
          <w:sz w:val="24"/>
          <w:szCs w:val="24"/>
          <w:lang w:eastAsia="hu-HU"/>
        </w:rPr>
        <w:t xml:space="preserve">A védekezés időszakában </w:t>
      </w:r>
      <w:proofErr w:type="spellStart"/>
      <w:r w:rsidRPr="00E402ED">
        <w:rPr>
          <w:rFonts w:ascii="Times New Roman" w:eastAsia="Times New Roman" w:hAnsi="Times New Roman" w:cs="Times New Roman"/>
          <w:sz w:val="24"/>
          <w:szCs w:val="24"/>
          <w:lang w:eastAsia="hu-HU"/>
        </w:rPr>
        <w:t>Pandémiás</w:t>
      </w:r>
      <w:proofErr w:type="spellEnd"/>
      <w:r w:rsidRPr="00E402ED">
        <w:rPr>
          <w:rFonts w:ascii="Times New Roman" w:eastAsia="Times New Roman" w:hAnsi="Times New Roman" w:cs="Times New Roman"/>
          <w:sz w:val="24"/>
          <w:szCs w:val="24"/>
          <w:lang w:eastAsia="hu-HU"/>
        </w:rPr>
        <w:t xml:space="preserve"> vezetői csoportot kell működtetni, melynek tagjai az </w:t>
      </w:r>
      <w:r w:rsidR="00DA0078" w:rsidRPr="00E402ED">
        <w:rPr>
          <w:rFonts w:ascii="Times New Roman" w:eastAsia="Times New Roman" w:hAnsi="Times New Roman" w:cs="Times New Roman"/>
          <w:sz w:val="24"/>
          <w:szCs w:val="24"/>
          <w:lang w:eastAsia="hu-HU"/>
        </w:rPr>
        <w:t>óvodavezető, a</w:t>
      </w:r>
      <w:r w:rsidR="001D57E2" w:rsidRPr="00E402ED">
        <w:rPr>
          <w:rFonts w:ascii="Times New Roman" w:eastAsia="Times New Roman" w:hAnsi="Times New Roman" w:cs="Times New Roman"/>
          <w:sz w:val="24"/>
          <w:szCs w:val="24"/>
          <w:lang w:eastAsia="hu-HU"/>
        </w:rPr>
        <w:t xml:space="preserve"> </w:t>
      </w:r>
      <w:r w:rsidR="00DA0078" w:rsidRPr="00E402ED">
        <w:rPr>
          <w:rFonts w:ascii="Times New Roman" w:eastAsia="Times New Roman" w:hAnsi="Times New Roman" w:cs="Times New Roman"/>
          <w:sz w:val="24"/>
          <w:szCs w:val="24"/>
          <w:lang w:eastAsia="hu-HU"/>
        </w:rPr>
        <w:t>helyettes</w:t>
      </w:r>
      <w:r w:rsidR="001D57E2" w:rsidRPr="00E402ED">
        <w:rPr>
          <w:rFonts w:ascii="Times New Roman" w:eastAsia="Times New Roman" w:hAnsi="Times New Roman" w:cs="Times New Roman"/>
          <w:sz w:val="24"/>
          <w:szCs w:val="24"/>
          <w:lang w:eastAsia="hu-HU"/>
        </w:rPr>
        <w:t>ek</w:t>
      </w:r>
      <w:r w:rsidR="00DB0824" w:rsidRPr="00E402ED">
        <w:rPr>
          <w:rFonts w:ascii="Times New Roman" w:eastAsia="Times New Roman" w:hAnsi="Times New Roman" w:cs="Times New Roman"/>
          <w:sz w:val="24"/>
          <w:szCs w:val="24"/>
          <w:lang w:eastAsia="hu-HU"/>
        </w:rPr>
        <w:t>, tagóvoda</w:t>
      </w:r>
      <w:r w:rsidR="00CC45A9" w:rsidRPr="00E402ED">
        <w:rPr>
          <w:rFonts w:ascii="Times New Roman" w:eastAsia="Times New Roman" w:hAnsi="Times New Roman" w:cs="Times New Roman"/>
          <w:sz w:val="24"/>
          <w:szCs w:val="24"/>
          <w:lang w:eastAsia="hu-HU"/>
        </w:rPr>
        <w:t>-</w:t>
      </w:r>
      <w:r w:rsidR="00DB0824" w:rsidRPr="00E402ED">
        <w:rPr>
          <w:rFonts w:ascii="Times New Roman" w:eastAsia="Times New Roman" w:hAnsi="Times New Roman" w:cs="Times New Roman"/>
          <w:sz w:val="24"/>
          <w:szCs w:val="24"/>
          <w:lang w:eastAsia="hu-HU"/>
        </w:rPr>
        <w:t>vezetők,</w:t>
      </w:r>
      <w:r w:rsidR="00DA0078" w:rsidRPr="00E402ED">
        <w:rPr>
          <w:rFonts w:ascii="Times New Roman" w:eastAsia="Times New Roman" w:hAnsi="Times New Roman" w:cs="Times New Roman"/>
          <w:sz w:val="24"/>
          <w:szCs w:val="24"/>
          <w:lang w:eastAsia="hu-HU"/>
        </w:rPr>
        <w:t xml:space="preserve"> és az óvodatitkár.</w:t>
      </w:r>
      <w:r w:rsidRPr="00E402ED">
        <w:rPr>
          <w:rFonts w:ascii="Times New Roman" w:eastAsia="Times New Roman" w:hAnsi="Times New Roman" w:cs="Times New Roman"/>
          <w:sz w:val="24"/>
          <w:szCs w:val="24"/>
          <w:lang w:eastAsia="hu-HU"/>
        </w:rPr>
        <w:t xml:space="preserve"> A </w:t>
      </w:r>
      <w:proofErr w:type="spellStart"/>
      <w:r w:rsidRPr="00E402ED">
        <w:rPr>
          <w:rFonts w:ascii="Times New Roman" w:eastAsia="Times New Roman" w:hAnsi="Times New Roman" w:cs="Times New Roman"/>
          <w:sz w:val="24"/>
          <w:szCs w:val="24"/>
          <w:lang w:eastAsia="hu-HU"/>
        </w:rPr>
        <w:t>Pandémiás</w:t>
      </w:r>
      <w:proofErr w:type="spellEnd"/>
      <w:r w:rsidRPr="00E402ED">
        <w:rPr>
          <w:rFonts w:ascii="Times New Roman" w:eastAsia="Times New Roman" w:hAnsi="Times New Roman" w:cs="Times New Roman"/>
          <w:sz w:val="24"/>
          <w:szCs w:val="24"/>
          <w:lang w:eastAsia="hu-HU"/>
        </w:rPr>
        <w:t xml:space="preserve"> vezetői csoport vezetését a</w:t>
      </w:r>
      <w:r w:rsidR="009F2F86" w:rsidRPr="00E402ED">
        <w:rPr>
          <w:rFonts w:ascii="Times New Roman" w:eastAsia="Times New Roman" w:hAnsi="Times New Roman" w:cs="Times New Roman"/>
          <w:sz w:val="24"/>
          <w:szCs w:val="24"/>
          <w:lang w:eastAsia="hu-HU"/>
        </w:rPr>
        <w:t xml:space="preserve"> Sülysápi Csicsergő Óvoda vezetője, mint </w:t>
      </w:r>
      <w:r w:rsidRPr="00E402ED">
        <w:rPr>
          <w:rFonts w:ascii="Times New Roman" w:eastAsia="Times New Roman" w:hAnsi="Times New Roman" w:cs="Times New Roman"/>
          <w:sz w:val="24"/>
          <w:szCs w:val="24"/>
          <w:lang w:eastAsia="hu-HU"/>
        </w:rPr>
        <w:t>védelmi feladatainak ellátásáért felelős szervezet</w:t>
      </w:r>
      <w:r w:rsidR="009F2F86" w:rsidRPr="00E402ED">
        <w:rPr>
          <w:rFonts w:ascii="Times New Roman" w:eastAsia="Times New Roman" w:hAnsi="Times New Roman" w:cs="Times New Roman"/>
          <w:sz w:val="24"/>
          <w:szCs w:val="24"/>
          <w:lang w:eastAsia="hu-HU"/>
        </w:rPr>
        <w:t xml:space="preserve"> </w:t>
      </w:r>
      <w:r w:rsidRPr="00E402ED">
        <w:rPr>
          <w:rFonts w:ascii="Times New Roman" w:eastAsia="Times New Roman" w:hAnsi="Times New Roman" w:cs="Times New Roman"/>
          <w:sz w:val="24"/>
          <w:szCs w:val="24"/>
          <w:lang w:eastAsia="hu-HU"/>
        </w:rPr>
        <w:t xml:space="preserve">vezetője látja el. </w:t>
      </w:r>
    </w:p>
    <w:p w14:paraId="10C0D678" w14:textId="50F064AD" w:rsidR="00922094" w:rsidRPr="00E402ED" w:rsidRDefault="00922094" w:rsidP="00AC0086">
      <w:pPr>
        <w:spacing w:after="0" w:line="360" w:lineRule="auto"/>
        <w:jc w:val="both"/>
        <w:rPr>
          <w:rFonts w:ascii="Times New Roman" w:eastAsia="Times New Roman" w:hAnsi="Times New Roman" w:cs="Times New Roman"/>
          <w:sz w:val="24"/>
          <w:szCs w:val="24"/>
          <w:lang w:eastAsia="hu-HU"/>
        </w:rPr>
      </w:pPr>
    </w:p>
    <w:p w14:paraId="707BFCD2" w14:textId="77777777" w:rsidR="0061055D" w:rsidRPr="00E402ED" w:rsidRDefault="0061055D" w:rsidP="00AC0086">
      <w:pPr>
        <w:spacing w:after="0" w:line="360" w:lineRule="auto"/>
        <w:jc w:val="both"/>
        <w:rPr>
          <w:rFonts w:ascii="Times New Roman" w:eastAsia="Times New Roman" w:hAnsi="Times New Roman" w:cs="Times New Roman"/>
          <w:sz w:val="24"/>
          <w:szCs w:val="24"/>
          <w:lang w:eastAsia="hu-HU"/>
        </w:rPr>
      </w:pPr>
    </w:p>
    <w:p w14:paraId="5F9EEFBC" w14:textId="77777777" w:rsidR="0061055D" w:rsidRPr="00E402ED" w:rsidRDefault="0061055D" w:rsidP="00AC0086">
      <w:pPr>
        <w:spacing w:after="0" w:line="360" w:lineRule="auto"/>
        <w:jc w:val="both"/>
        <w:rPr>
          <w:rFonts w:ascii="Times New Roman" w:eastAsia="Times New Roman" w:hAnsi="Times New Roman" w:cs="Times New Roman"/>
          <w:sz w:val="24"/>
          <w:szCs w:val="24"/>
          <w:lang w:eastAsia="hu-HU"/>
        </w:rPr>
      </w:pPr>
    </w:p>
    <w:p w14:paraId="6F5FEB6A" w14:textId="77777777" w:rsidR="0061055D" w:rsidRPr="00E402ED" w:rsidRDefault="0061055D" w:rsidP="00AC0086">
      <w:pPr>
        <w:spacing w:after="0" w:line="360" w:lineRule="auto"/>
        <w:jc w:val="both"/>
        <w:rPr>
          <w:rFonts w:ascii="Times New Roman" w:eastAsia="Times New Roman" w:hAnsi="Times New Roman" w:cs="Times New Roman"/>
          <w:sz w:val="24"/>
          <w:szCs w:val="24"/>
          <w:lang w:eastAsia="hu-HU"/>
        </w:rPr>
      </w:pPr>
    </w:p>
    <w:p w14:paraId="31532BB2" w14:textId="5EC02640" w:rsidR="00922094" w:rsidRPr="00E402ED" w:rsidRDefault="00922094" w:rsidP="00AC0086">
      <w:pPr>
        <w:spacing w:after="0" w:line="360" w:lineRule="auto"/>
        <w:jc w:val="both"/>
        <w:rPr>
          <w:rFonts w:ascii="Times New Roman" w:eastAsia="Times New Roman" w:hAnsi="Times New Roman" w:cs="Times New Roman"/>
          <w:sz w:val="24"/>
          <w:szCs w:val="24"/>
          <w:lang w:eastAsia="hu-HU"/>
        </w:rPr>
      </w:pPr>
    </w:p>
    <w:p w14:paraId="0C88563F" w14:textId="65615F10" w:rsidR="00922094" w:rsidRPr="00E402ED" w:rsidRDefault="00922094" w:rsidP="00AC0086">
      <w:pPr>
        <w:spacing w:after="0" w:line="360" w:lineRule="auto"/>
        <w:jc w:val="both"/>
        <w:rPr>
          <w:rFonts w:ascii="Times New Roman" w:eastAsia="Times New Roman" w:hAnsi="Times New Roman" w:cs="Times New Roman"/>
          <w:sz w:val="24"/>
          <w:szCs w:val="24"/>
          <w:lang w:eastAsia="hu-HU"/>
        </w:rPr>
      </w:pPr>
    </w:p>
    <w:p w14:paraId="6D2ABDE1" w14:textId="556A6A7E" w:rsidR="009B0D79" w:rsidRPr="00E402ED" w:rsidRDefault="009B0D79" w:rsidP="0079680F">
      <w:pPr>
        <w:spacing w:after="0" w:line="360" w:lineRule="auto"/>
        <w:contextualSpacing/>
        <w:rPr>
          <w:rFonts w:ascii="Times New Roman" w:eastAsia="Times New Roman" w:hAnsi="Times New Roman" w:cs="Times New Roman"/>
          <w:b/>
          <w:smallCaps/>
          <w:sz w:val="24"/>
          <w:szCs w:val="24"/>
          <w:lang w:eastAsia="hu-HU"/>
        </w:rPr>
      </w:pPr>
      <w:proofErr w:type="gramStart"/>
      <w:r w:rsidRPr="00E402ED">
        <w:rPr>
          <w:rFonts w:ascii="Times New Roman" w:eastAsia="Times New Roman" w:hAnsi="Times New Roman" w:cs="Times New Roman"/>
          <w:b/>
          <w:smallCaps/>
          <w:sz w:val="24"/>
          <w:szCs w:val="24"/>
          <w:lang w:eastAsia="hu-HU"/>
        </w:rPr>
        <w:lastRenderedPageBreak/>
        <w:t xml:space="preserve">A </w:t>
      </w:r>
      <w:r w:rsidR="0079680F" w:rsidRPr="00E402ED">
        <w:rPr>
          <w:rFonts w:ascii="Times New Roman" w:eastAsia="Times New Roman" w:hAnsi="Times New Roman" w:cs="Times New Roman"/>
          <w:b/>
          <w:smallCaps/>
          <w:sz w:val="24"/>
          <w:szCs w:val="24"/>
          <w:lang w:eastAsia="hu-HU"/>
        </w:rPr>
        <w:t xml:space="preserve"> </w:t>
      </w:r>
      <w:proofErr w:type="spellStart"/>
      <w:r w:rsidRPr="00E402ED">
        <w:rPr>
          <w:rFonts w:ascii="Times New Roman" w:eastAsia="Times New Roman" w:hAnsi="Times New Roman" w:cs="Times New Roman"/>
          <w:b/>
          <w:smallCaps/>
          <w:sz w:val="24"/>
          <w:szCs w:val="24"/>
          <w:lang w:eastAsia="hu-HU"/>
        </w:rPr>
        <w:t>Pandémiás</w:t>
      </w:r>
      <w:proofErr w:type="spellEnd"/>
      <w:proofErr w:type="gramEnd"/>
      <w:r w:rsidRPr="00E402ED">
        <w:rPr>
          <w:rFonts w:ascii="Times New Roman" w:eastAsia="Times New Roman" w:hAnsi="Times New Roman" w:cs="Times New Roman"/>
          <w:b/>
          <w:smallCaps/>
          <w:sz w:val="24"/>
          <w:szCs w:val="24"/>
          <w:lang w:eastAsia="hu-HU"/>
        </w:rPr>
        <w:t xml:space="preserve"> </w:t>
      </w:r>
      <w:r w:rsidR="0079680F" w:rsidRPr="00E402ED">
        <w:rPr>
          <w:rFonts w:ascii="Times New Roman" w:eastAsia="Times New Roman" w:hAnsi="Times New Roman" w:cs="Times New Roman"/>
          <w:b/>
          <w:smallCaps/>
          <w:sz w:val="24"/>
          <w:szCs w:val="24"/>
          <w:lang w:eastAsia="hu-HU"/>
        </w:rPr>
        <w:t xml:space="preserve"> </w:t>
      </w:r>
      <w:r w:rsidRPr="00E402ED">
        <w:rPr>
          <w:rFonts w:ascii="Times New Roman" w:eastAsia="Times New Roman" w:hAnsi="Times New Roman" w:cs="Times New Roman"/>
          <w:b/>
          <w:smallCaps/>
          <w:sz w:val="24"/>
          <w:szCs w:val="24"/>
          <w:lang w:eastAsia="hu-HU"/>
        </w:rPr>
        <w:t xml:space="preserve">vezetői </w:t>
      </w:r>
      <w:r w:rsidR="0079680F" w:rsidRPr="00E402ED">
        <w:rPr>
          <w:rFonts w:ascii="Times New Roman" w:eastAsia="Times New Roman" w:hAnsi="Times New Roman" w:cs="Times New Roman"/>
          <w:b/>
          <w:smallCaps/>
          <w:sz w:val="24"/>
          <w:szCs w:val="24"/>
          <w:lang w:eastAsia="hu-HU"/>
        </w:rPr>
        <w:t xml:space="preserve"> </w:t>
      </w:r>
      <w:r w:rsidRPr="00E402ED">
        <w:rPr>
          <w:rFonts w:ascii="Times New Roman" w:eastAsia="Times New Roman" w:hAnsi="Times New Roman" w:cs="Times New Roman"/>
          <w:b/>
          <w:smallCaps/>
          <w:sz w:val="24"/>
          <w:szCs w:val="24"/>
          <w:lang w:eastAsia="hu-HU"/>
        </w:rPr>
        <w:t>csoport</w:t>
      </w:r>
      <w:r w:rsidR="0079680F" w:rsidRPr="00E402ED">
        <w:rPr>
          <w:rFonts w:ascii="Times New Roman" w:eastAsia="Times New Roman" w:hAnsi="Times New Roman" w:cs="Times New Roman"/>
          <w:b/>
          <w:smallCaps/>
          <w:sz w:val="24"/>
          <w:szCs w:val="24"/>
          <w:lang w:eastAsia="hu-HU"/>
        </w:rPr>
        <w:t xml:space="preserve"> </w:t>
      </w:r>
      <w:r w:rsidRPr="00E402ED">
        <w:rPr>
          <w:rFonts w:ascii="Times New Roman" w:eastAsia="Times New Roman" w:hAnsi="Times New Roman" w:cs="Times New Roman"/>
          <w:b/>
          <w:smallCaps/>
          <w:sz w:val="24"/>
          <w:szCs w:val="24"/>
          <w:lang w:eastAsia="hu-HU"/>
        </w:rPr>
        <w:t xml:space="preserve"> feladata:</w:t>
      </w:r>
    </w:p>
    <w:p w14:paraId="27E599AE" w14:textId="77777777" w:rsidR="00CC45A9" w:rsidRPr="00E402ED" w:rsidRDefault="00CC45A9" w:rsidP="0079680F">
      <w:pPr>
        <w:spacing w:after="0" w:line="360" w:lineRule="auto"/>
        <w:contextualSpacing/>
        <w:jc w:val="center"/>
        <w:rPr>
          <w:rFonts w:ascii="Times New Roman" w:eastAsia="Times New Roman" w:hAnsi="Times New Roman" w:cs="Times New Roman"/>
          <w:b/>
          <w:sz w:val="24"/>
          <w:szCs w:val="24"/>
          <w:lang w:eastAsia="hu-HU"/>
        </w:rPr>
      </w:pPr>
    </w:p>
    <w:p w14:paraId="1BC3637E" w14:textId="0F66FB65" w:rsidR="009B0D79" w:rsidRPr="00E402ED" w:rsidRDefault="00300281" w:rsidP="00D57B8A">
      <w:pPr>
        <w:numPr>
          <w:ilvl w:val="0"/>
          <w:numId w:val="41"/>
        </w:numPr>
        <w:spacing w:after="0" w:line="360" w:lineRule="auto"/>
        <w:ind w:left="567" w:hanging="425"/>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w:t>
      </w:r>
      <w:r w:rsidR="009B0D79" w:rsidRPr="00E402ED">
        <w:rPr>
          <w:rFonts w:ascii="Times New Roman" w:eastAsia="Times New Roman" w:hAnsi="Times New Roman" w:cs="Times New Roman"/>
          <w:sz w:val="24"/>
          <w:szCs w:val="24"/>
          <w:lang w:eastAsia="hu-HU"/>
        </w:rPr>
        <w:t xml:space="preserve">endszeresen ülésezik és értékeli a kialakult </w:t>
      </w:r>
      <w:proofErr w:type="spellStart"/>
      <w:r w:rsidR="009B0D79" w:rsidRPr="00E402ED">
        <w:rPr>
          <w:rFonts w:ascii="Times New Roman" w:eastAsia="Times New Roman" w:hAnsi="Times New Roman" w:cs="Times New Roman"/>
          <w:sz w:val="24"/>
          <w:szCs w:val="24"/>
          <w:lang w:eastAsia="hu-HU"/>
        </w:rPr>
        <w:t>pandémiás</w:t>
      </w:r>
      <w:proofErr w:type="spellEnd"/>
      <w:r w:rsidR="009B0D79" w:rsidRPr="00E402ED">
        <w:rPr>
          <w:rFonts w:ascii="Times New Roman" w:eastAsia="Times New Roman" w:hAnsi="Times New Roman" w:cs="Times New Roman"/>
          <w:sz w:val="24"/>
          <w:szCs w:val="24"/>
          <w:lang w:eastAsia="hu-HU"/>
        </w:rPr>
        <w:t xml:space="preserve"> helyzetet, meghozza a </w:t>
      </w:r>
      <w:proofErr w:type="spellStart"/>
      <w:r w:rsidR="009B0D79" w:rsidRPr="00E402ED">
        <w:rPr>
          <w:rFonts w:ascii="Times New Roman" w:eastAsia="Times New Roman" w:hAnsi="Times New Roman" w:cs="Times New Roman"/>
          <w:sz w:val="24"/>
          <w:szCs w:val="24"/>
          <w:lang w:eastAsia="hu-HU"/>
        </w:rPr>
        <w:t>pandémia</w:t>
      </w:r>
      <w:proofErr w:type="spellEnd"/>
      <w:r w:rsidR="009B0D79" w:rsidRPr="00E402ED">
        <w:rPr>
          <w:rFonts w:ascii="Times New Roman" w:eastAsia="Times New Roman" w:hAnsi="Times New Roman" w:cs="Times New Roman"/>
          <w:sz w:val="24"/>
          <w:szCs w:val="24"/>
          <w:lang w:eastAsia="hu-HU"/>
        </w:rPr>
        <w:t xml:space="preserve"> kezel</w:t>
      </w:r>
      <w:r>
        <w:rPr>
          <w:rFonts w:ascii="Times New Roman" w:eastAsia="Times New Roman" w:hAnsi="Times New Roman" w:cs="Times New Roman"/>
          <w:sz w:val="24"/>
          <w:szCs w:val="24"/>
          <w:lang w:eastAsia="hu-HU"/>
        </w:rPr>
        <w:t>éséhez szükséges intézkedéseket.</w:t>
      </w:r>
    </w:p>
    <w:p w14:paraId="31CC8AE7" w14:textId="22FE69E6" w:rsidR="009B0D79" w:rsidRPr="00E402ED" w:rsidRDefault="00300281" w:rsidP="00D57B8A">
      <w:pPr>
        <w:numPr>
          <w:ilvl w:val="0"/>
          <w:numId w:val="41"/>
        </w:numPr>
        <w:spacing w:after="0" w:line="360" w:lineRule="auto"/>
        <w:ind w:left="567"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9B0D79" w:rsidRPr="00E402ED">
        <w:rPr>
          <w:rFonts w:ascii="Times New Roman" w:eastAsia="Times New Roman" w:hAnsi="Times New Roman" w:cs="Times New Roman"/>
          <w:sz w:val="24"/>
          <w:szCs w:val="24"/>
          <w:lang w:eastAsia="hu-HU"/>
        </w:rPr>
        <w:t xml:space="preserve"> </w:t>
      </w:r>
      <w:proofErr w:type="spellStart"/>
      <w:r w:rsidR="009B0D79" w:rsidRPr="00E402ED">
        <w:rPr>
          <w:rFonts w:ascii="Times New Roman" w:eastAsia="Times New Roman" w:hAnsi="Times New Roman" w:cs="Times New Roman"/>
          <w:sz w:val="24"/>
          <w:szCs w:val="24"/>
          <w:lang w:eastAsia="hu-HU"/>
        </w:rPr>
        <w:t>pandémiás</w:t>
      </w:r>
      <w:proofErr w:type="spellEnd"/>
      <w:r w:rsidR="00384EF8">
        <w:rPr>
          <w:rFonts w:ascii="Times New Roman" w:eastAsia="Times New Roman" w:hAnsi="Times New Roman" w:cs="Times New Roman"/>
          <w:sz w:val="24"/>
          <w:szCs w:val="24"/>
          <w:lang w:eastAsia="hu-HU"/>
        </w:rPr>
        <w:t xml:space="preserve"> tervet szükség szerint felülvizsgál</w:t>
      </w:r>
      <w:r>
        <w:rPr>
          <w:rFonts w:ascii="Times New Roman" w:eastAsia="Times New Roman" w:hAnsi="Times New Roman" w:cs="Times New Roman"/>
          <w:sz w:val="24"/>
          <w:szCs w:val="24"/>
          <w:lang w:eastAsia="hu-HU"/>
        </w:rPr>
        <w:t>ja.</w:t>
      </w:r>
    </w:p>
    <w:p w14:paraId="0EF98741" w14:textId="49B56C8C" w:rsidR="009B0D79" w:rsidRPr="00E402ED" w:rsidRDefault="00300281" w:rsidP="00D57B8A">
      <w:pPr>
        <w:numPr>
          <w:ilvl w:val="0"/>
          <w:numId w:val="41"/>
        </w:numPr>
        <w:spacing w:after="0" w:line="360" w:lineRule="auto"/>
        <w:ind w:left="567"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9B0D79" w:rsidRPr="00E402ED">
        <w:rPr>
          <w:rFonts w:ascii="Times New Roman" w:eastAsia="Times New Roman" w:hAnsi="Times New Roman" w:cs="Times New Roman"/>
          <w:sz w:val="24"/>
          <w:szCs w:val="24"/>
          <w:lang w:eastAsia="hu-HU"/>
        </w:rPr>
        <w:t xml:space="preserve"> folyamatos működéshez és a</w:t>
      </w:r>
      <w:r w:rsidR="009F2F86" w:rsidRPr="00E402ED">
        <w:rPr>
          <w:rFonts w:ascii="Times New Roman" w:eastAsia="Times New Roman" w:hAnsi="Times New Roman" w:cs="Times New Roman"/>
          <w:sz w:val="24"/>
          <w:szCs w:val="24"/>
          <w:lang w:eastAsia="hu-HU"/>
        </w:rPr>
        <w:t xml:space="preserve"> helyi </w:t>
      </w:r>
      <w:r w:rsidR="009B0D79" w:rsidRPr="00E402ED">
        <w:rPr>
          <w:rFonts w:ascii="Times New Roman" w:eastAsia="Times New Roman" w:hAnsi="Times New Roman" w:cs="Times New Roman"/>
          <w:sz w:val="24"/>
          <w:szCs w:val="24"/>
          <w:lang w:eastAsia="hu-HU"/>
        </w:rPr>
        <w:t xml:space="preserve">biztonság fenntartásához szükséges </w:t>
      </w:r>
      <w:r w:rsidR="009F2F86" w:rsidRPr="00E402ED">
        <w:rPr>
          <w:rFonts w:ascii="Times New Roman" w:eastAsia="Times New Roman" w:hAnsi="Times New Roman" w:cs="Times New Roman"/>
          <w:sz w:val="24"/>
          <w:szCs w:val="24"/>
          <w:lang w:eastAsia="hu-HU"/>
        </w:rPr>
        <w:t xml:space="preserve">munkabeosztásokat kialakítja, a szükséges </w:t>
      </w:r>
      <w:r w:rsidR="009B0D79" w:rsidRPr="00E402ED">
        <w:rPr>
          <w:rFonts w:ascii="Times New Roman" w:eastAsia="Times New Roman" w:hAnsi="Times New Roman" w:cs="Times New Roman"/>
          <w:sz w:val="24"/>
          <w:szCs w:val="24"/>
          <w:lang w:eastAsia="hu-HU"/>
        </w:rPr>
        <w:t>minimális létszámokat és tevékenységeket</w:t>
      </w:r>
      <w:r w:rsidR="00384EF8">
        <w:rPr>
          <w:rFonts w:ascii="Times New Roman" w:eastAsia="Times New Roman" w:hAnsi="Times New Roman" w:cs="Times New Roman"/>
          <w:sz w:val="24"/>
          <w:szCs w:val="24"/>
          <w:lang w:eastAsia="hu-HU"/>
        </w:rPr>
        <w:t xml:space="preserve"> szükség szerint felülvizsgál</w:t>
      </w:r>
      <w:r>
        <w:rPr>
          <w:rFonts w:ascii="Times New Roman" w:eastAsia="Times New Roman" w:hAnsi="Times New Roman" w:cs="Times New Roman"/>
          <w:sz w:val="24"/>
          <w:szCs w:val="24"/>
          <w:lang w:eastAsia="hu-HU"/>
        </w:rPr>
        <w:t>ja.</w:t>
      </w:r>
    </w:p>
    <w:p w14:paraId="7A205532" w14:textId="4576CDB2" w:rsidR="009B0D79" w:rsidRPr="00E402ED" w:rsidRDefault="00300281" w:rsidP="00D57B8A">
      <w:pPr>
        <w:numPr>
          <w:ilvl w:val="0"/>
          <w:numId w:val="41"/>
        </w:numPr>
        <w:spacing w:after="0" w:line="360" w:lineRule="auto"/>
        <w:ind w:left="567"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9B0D79" w:rsidRPr="00E402ED">
        <w:rPr>
          <w:rFonts w:ascii="Times New Roman" w:eastAsia="Times New Roman" w:hAnsi="Times New Roman" w:cs="Times New Roman"/>
          <w:sz w:val="24"/>
          <w:szCs w:val="24"/>
          <w:lang w:eastAsia="hu-HU"/>
        </w:rPr>
        <w:t xml:space="preserve"> védőeszközök, </w:t>
      </w:r>
      <w:r w:rsidR="00210B23" w:rsidRPr="00E402ED">
        <w:rPr>
          <w:rFonts w:ascii="Times New Roman" w:eastAsia="Times New Roman" w:hAnsi="Times New Roman" w:cs="Times New Roman"/>
          <w:sz w:val="24"/>
          <w:szCs w:val="24"/>
          <w:lang w:eastAsia="hu-HU"/>
        </w:rPr>
        <w:t xml:space="preserve">tisztító- és </w:t>
      </w:r>
      <w:proofErr w:type="spellStart"/>
      <w:r w:rsidR="009B0D79" w:rsidRPr="00E402ED">
        <w:rPr>
          <w:rFonts w:ascii="Times New Roman" w:eastAsia="Times New Roman" w:hAnsi="Times New Roman" w:cs="Times New Roman"/>
          <w:sz w:val="24"/>
          <w:szCs w:val="24"/>
          <w:lang w:eastAsia="hu-HU"/>
        </w:rPr>
        <w:t>antivirális</w:t>
      </w:r>
      <w:proofErr w:type="spellEnd"/>
      <w:r w:rsidR="009B0D79" w:rsidRPr="00E402ED">
        <w:rPr>
          <w:rFonts w:ascii="Times New Roman" w:eastAsia="Times New Roman" w:hAnsi="Times New Roman" w:cs="Times New Roman"/>
          <w:sz w:val="24"/>
          <w:szCs w:val="24"/>
          <w:lang w:eastAsia="hu-HU"/>
        </w:rPr>
        <w:t xml:space="preserve"> szerek</w:t>
      </w:r>
      <w:r w:rsidR="009F2F86" w:rsidRPr="00E402ED">
        <w:rPr>
          <w:rFonts w:ascii="Times New Roman" w:eastAsia="Times New Roman" w:hAnsi="Times New Roman" w:cs="Times New Roman"/>
          <w:sz w:val="24"/>
          <w:szCs w:val="24"/>
          <w:lang w:eastAsia="hu-HU"/>
        </w:rPr>
        <w:t xml:space="preserve"> </w:t>
      </w:r>
      <w:r w:rsidR="009B0D79" w:rsidRPr="00E402ED">
        <w:rPr>
          <w:rFonts w:ascii="Times New Roman" w:eastAsia="Times New Roman" w:hAnsi="Times New Roman" w:cs="Times New Roman"/>
          <w:sz w:val="24"/>
          <w:szCs w:val="24"/>
          <w:lang w:eastAsia="hu-HU"/>
        </w:rPr>
        <w:t xml:space="preserve">beszerzésére javaslatot tesz a </w:t>
      </w:r>
      <w:r w:rsidR="009F2F86" w:rsidRPr="00E402ED">
        <w:rPr>
          <w:rFonts w:ascii="Times New Roman" w:eastAsia="Times New Roman" w:hAnsi="Times New Roman" w:cs="Times New Roman"/>
          <w:sz w:val="24"/>
          <w:szCs w:val="24"/>
          <w:lang w:eastAsia="hu-HU"/>
        </w:rPr>
        <w:t xml:space="preserve">fenntartó </w:t>
      </w:r>
      <w:r>
        <w:rPr>
          <w:rFonts w:ascii="Times New Roman" w:eastAsia="Times New Roman" w:hAnsi="Times New Roman" w:cs="Times New Roman"/>
          <w:sz w:val="24"/>
          <w:szCs w:val="24"/>
          <w:lang w:eastAsia="hu-HU"/>
        </w:rPr>
        <w:t>felé.</w:t>
      </w:r>
    </w:p>
    <w:p w14:paraId="45716A4E" w14:textId="18CF4D53" w:rsidR="009B0D79" w:rsidRPr="00E402ED" w:rsidRDefault="00300281" w:rsidP="00D57B8A">
      <w:pPr>
        <w:numPr>
          <w:ilvl w:val="0"/>
          <w:numId w:val="41"/>
        </w:numPr>
        <w:spacing w:after="0" w:line="360" w:lineRule="auto"/>
        <w:ind w:left="567"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9B0D79" w:rsidRPr="00E402ED">
        <w:rPr>
          <w:rFonts w:ascii="Times New Roman" w:eastAsia="Times New Roman" w:hAnsi="Times New Roman" w:cs="Times New Roman"/>
          <w:sz w:val="24"/>
          <w:szCs w:val="24"/>
          <w:lang w:eastAsia="hu-HU"/>
        </w:rPr>
        <w:t xml:space="preserve"> munkavállalók</w:t>
      </w:r>
      <w:r w:rsidR="009F2F86" w:rsidRPr="00E402ED">
        <w:rPr>
          <w:rFonts w:ascii="Times New Roman" w:eastAsia="Times New Roman" w:hAnsi="Times New Roman" w:cs="Times New Roman"/>
          <w:sz w:val="24"/>
          <w:szCs w:val="24"/>
          <w:lang w:eastAsia="hu-HU"/>
        </w:rPr>
        <w:t>, szülők és a gyerekek</w:t>
      </w:r>
      <w:r w:rsidR="009B0D79" w:rsidRPr="00E402ED">
        <w:rPr>
          <w:rFonts w:ascii="Times New Roman" w:eastAsia="Times New Roman" w:hAnsi="Times New Roman" w:cs="Times New Roman"/>
          <w:sz w:val="24"/>
          <w:szCs w:val="24"/>
          <w:lang w:eastAsia="hu-HU"/>
        </w:rPr>
        <w:t xml:space="preserve"> </w:t>
      </w:r>
      <w:r w:rsidR="009F2F86" w:rsidRPr="00E402ED">
        <w:rPr>
          <w:rFonts w:ascii="Times New Roman" w:eastAsia="Times New Roman" w:hAnsi="Times New Roman" w:cs="Times New Roman"/>
          <w:sz w:val="24"/>
          <w:szCs w:val="24"/>
          <w:lang w:eastAsia="hu-HU"/>
        </w:rPr>
        <w:t xml:space="preserve">folyamatos, aktuális </w:t>
      </w:r>
      <w:r w:rsidR="009B0D79" w:rsidRPr="00E402ED">
        <w:rPr>
          <w:rFonts w:ascii="Times New Roman" w:eastAsia="Times New Roman" w:hAnsi="Times New Roman" w:cs="Times New Roman"/>
          <w:sz w:val="24"/>
          <w:szCs w:val="24"/>
          <w:lang w:eastAsia="hu-HU"/>
        </w:rPr>
        <w:t>tájékoztatását, felkészítését megszervezi</w:t>
      </w:r>
      <w:r>
        <w:rPr>
          <w:rFonts w:ascii="Times New Roman" w:eastAsia="Times New Roman" w:hAnsi="Times New Roman" w:cs="Times New Roman"/>
          <w:sz w:val="24"/>
          <w:szCs w:val="24"/>
          <w:lang w:eastAsia="hu-HU"/>
        </w:rPr>
        <w:t>.</w:t>
      </w:r>
    </w:p>
    <w:p w14:paraId="2B081804" w14:textId="2BA73509" w:rsidR="009B0D79" w:rsidRPr="00E402ED" w:rsidRDefault="00300281" w:rsidP="00D57B8A">
      <w:pPr>
        <w:numPr>
          <w:ilvl w:val="0"/>
          <w:numId w:val="41"/>
        </w:numPr>
        <w:spacing w:after="0" w:line="360" w:lineRule="auto"/>
        <w:ind w:left="567"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9B0D79" w:rsidRPr="00E402ED">
        <w:rPr>
          <w:rFonts w:ascii="Times New Roman" w:eastAsia="Times New Roman" w:hAnsi="Times New Roman" w:cs="Times New Roman"/>
          <w:sz w:val="24"/>
          <w:szCs w:val="24"/>
          <w:lang w:eastAsia="hu-HU"/>
        </w:rPr>
        <w:t xml:space="preserve"> </w:t>
      </w:r>
      <w:proofErr w:type="spellStart"/>
      <w:r w:rsidR="009B0D79" w:rsidRPr="00E402ED">
        <w:rPr>
          <w:rFonts w:ascii="Times New Roman" w:eastAsia="Times New Roman" w:hAnsi="Times New Roman" w:cs="Times New Roman"/>
          <w:sz w:val="24"/>
          <w:szCs w:val="24"/>
          <w:lang w:eastAsia="hu-HU"/>
        </w:rPr>
        <w:t>pandémiás</w:t>
      </w:r>
      <w:proofErr w:type="spellEnd"/>
      <w:r w:rsidR="009B0D79" w:rsidRPr="00E402ED">
        <w:rPr>
          <w:rFonts w:ascii="Times New Roman" w:eastAsia="Times New Roman" w:hAnsi="Times New Roman" w:cs="Times New Roman"/>
          <w:sz w:val="24"/>
          <w:szCs w:val="24"/>
          <w:lang w:eastAsia="hu-HU"/>
        </w:rPr>
        <w:t xml:space="preserve"> működési rend bevezetését elrendeli</w:t>
      </w:r>
      <w:r w:rsidR="00D57B8A">
        <w:rPr>
          <w:rFonts w:ascii="Times New Roman" w:eastAsia="Times New Roman" w:hAnsi="Times New Roman" w:cs="Times New Roman"/>
          <w:sz w:val="24"/>
          <w:szCs w:val="24"/>
          <w:lang w:eastAsia="hu-HU"/>
        </w:rPr>
        <w:t>.</w:t>
      </w:r>
    </w:p>
    <w:p w14:paraId="5178CDC4" w14:textId="77777777" w:rsidR="00E55903" w:rsidRPr="00E402ED" w:rsidRDefault="00E55903" w:rsidP="00D57B8A">
      <w:pPr>
        <w:spacing w:after="0" w:line="360" w:lineRule="auto"/>
        <w:ind w:left="851" w:hanging="567"/>
        <w:jc w:val="both"/>
        <w:rPr>
          <w:rFonts w:ascii="Times New Roman" w:eastAsia="Times New Roman" w:hAnsi="Times New Roman" w:cs="Times New Roman"/>
          <w:sz w:val="24"/>
          <w:szCs w:val="24"/>
          <w:lang w:eastAsia="hu-HU"/>
        </w:rPr>
      </w:pPr>
    </w:p>
    <w:p w14:paraId="3159A863" w14:textId="4884339C" w:rsidR="002C42A0" w:rsidRPr="00E402ED" w:rsidRDefault="009B0D79" w:rsidP="00AC0086">
      <w:pPr>
        <w:pStyle w:val="NormlWeb"/>
        <w:spacing w:before="0" w:beforeAutospacing="0" w:after="0" w:afterAutospacing="0" w:line="360" w:lineRule="auto"/>
        <w:jc w:val="both"/>
      </w:pPr>
      <w:r w:rsidRPr="00E402ED">
        <w:t>A</w:t>
      </w:r>
      <w:r w:rsidR="00757D3F" w:rsidRPr="00E402ED">
        <w:t xml:space="preserve"> Sülysápi Csicsergő Óvoda </w:t>
      </w:r>
      <w:proofErr w:type="spellStart"/>
      <w:r w:rsidR="00C7085E">
        <w:t>P</w:t>
      </w:r>
      <w:r w:rsidRPr="00E402ED">
        <w:t>andémiás</w:t>
      </w:r>
      <w:proofErr w:type="spellEnd"/>
      <w:r w:rsidRPr="00E402ED">
        <w:t xml:space="preserve"> tervében meghatározott alapfeladatainak ellátását a </w:t>
      </w:r>
      <w:r w:rsidR="00C7085E">
        <w:t>járvány</w:t>
      </w:r>
      <w:r w:rsidRPr="00E402ED">
        <w:t xml:space="preserve"> időszak</w:t>
      </w:r>
      <w:r w:rsidR="00C7085E">
        <w:t>á</w:t>
      </w:r>
      <w:r w:rsidRPr="00E402ED">
        <w:t xml:space="preserve">ban minimális létszámmal és működési renddel </w:t>
      </w:r>
      <w:r w:rsidR="00E55903" w:rsidRPr="00E402ED">
        <w:t>is végre kell hajtani</w:t>
      </w:r>
      <w:r w:rsidRPr="00E402ED">
        <w:t>.</w:t>
      </w:r>
      <w:r w:rsidR="002C42A0" w:rsidRPr="00E402ED">
        <w:rPr>
          <w:rStyle w:val="Cmsor2Char"/>
          <w:rFonts w:ascii="Times New Roman" w:eastAsiaTheme="minorHAnsi" w:hAnsi="Times New Roman" w:cs="Times New Roman"/>
          <w:sz w:val="24"/>
          <w:szCs w:val="24"/>
        </w:rPr>
        <w:t xml:space="preserve"> </w:t>
      </w:r>
    </w:p>
    <w:p w14:paraId="6DB9FBC5" w14:textId="5992A0A5" w:rsidR="009B0D79" w:rsidRPr="00E402ED" w:rsidRDefault="009B0D79" w:rsidP="00AC0086">
      <w:pPr>
        <w:spacing w:after="0" w:line="360" w:lineRule="auto"/>
        <w:jc w:val="both"/>
        <w:rPr>
          <w:rFonts w:ascii="Times New Roman" w:eastAsia="Times New Roman" w:hAnsi="Times New Roman" w:cs="Times New Roman"/>
          <w:sz w:val="24"/>
          <w:szCs w:val="24"/>
          <w:lang w:eastAsia="hu-HU"/>
        </w:rPr>
      </w:pPr>
    </w:p>
    <w:p w14:paraId="036EB263" w14:textId="4D0FCE4E" w:rsidR="00D056A3" w:rsidRPr="00D57B8A" w:rsidRDefault="00D056A3" w:rsidP="00CC45A9">
      <w:pPr>
        <w:pStyle w:val="Cmsor1"/>
        <w:spacing w:line="360" w:lineRule="auto"/>
        <w:contextualSpacing/>
        <w:rPr>
          <w:rFonts w:ascii="Times New Roman" w:hAnsi="Times New Roman" w:cs="Times New Roman"/>
          <w:smallCaps/>
          <w:sz w:val="28"/>
          <w:szCs w:val="28"/>
        </w:rPr>
      </w:pPr>
      <w:bookmarkStart w:id="13" w:name="_Toc49698147"/>
      <w:proofErr w:type="gramStart"/>
      <w:r w:rsidRPr="00D57B8A">
        <w:rPr>
          <w:rFonts w:ascii="Times New Roman" w:hAnsi="Times New Roman" w:cs="Times New Roman"/>
          <w:smallCaps/>
          <w:sz w:val="28"/>
          <w:szCs w:val="28"/>
        </w:rPr>
        <w:t>A</w:t>
      </w:r>
      <w:r w:rsidR="00300281">
        <w:rPr>
          <w:rFonts w:ascii="Times New Roman" w:hAnsi="Times New Roman" w:cs="Times New Roman"/>
          <w:smallCaps/>
          <w:sz w:val="28"/>
          <w:szCs w:val="28"/>
        </w:rPr>
        <w:t xml:space="preserve">  </w:t>
      </w:r>
      <w:r w:rsidRPr="00D57B8A">
        <w:rPr>
          <w:rFonts w:ascii="Times New Roman" w:hAnsi="Times New Roman" w:cs="Times New Roman"/>
          <w:smallCaps/>
          <w:sz w:val="28"/>
          <w:szCs w:val="28"/>
        </w:rPr>
        <w:t>dolgozókra</w:t>
      </w:r>
      <w:proofErr w:type="gramEnd"/>
      <w:r w:rsidRPr="00D57B8A">
        <w:rPr>
          <w:rFonts w:ascii="Times New Roman" w:hAnsi="Times New Roman" w:cs="Times New Roman"/>
          <w:smallCaps/>
          <w:sz w:val="28"/>
          <w:szCs w:val="28"/>
        </w:rPr>
        <w:t xml:space="preserve"> </w:t>
      </w:r>
      <w:r w:rsidR="00300281">
        <w:rPr>
          <w:rFonts w:ascii="Times New Roman" w:hAnsi="Times New Roman" w:cs="Times New Roman"/>
          <w:smallCaps/>
          <w:sz w:val="28"/>
          <w:szCs w:val="28"/>
        </w:rPr>
        <w:t xml:space="preserve"> </w:t>
      </w:r>
      <w:r w:rsidRPr="00D57B8A">
        <w:rPr>
          <w:rFonts w:ascii="Times New Roman" w:hAnsi="Times New Roman" w:cs="Times New Roman"/>
          <w:smallCaps/>
          <w:sz w:val="28"/>
          <w:szCs w:val="28"/>
        </w:rPr>
        <w:t xml:space="preserve">vonatkozó </w:t>
      </w:r>
      <w:r w:rsidR="00300281">
        <w:rPr>
          <w:rFonts w:ascii="Times New Roman" w:hAnsi="Times New Roman" w:cs="Times New Roman"/>
          <w:smallCaps/>
          <w:sz w:val="28"/>
          <w:szCs w:val="28"/>
        </w:rPr>
        <w:t xml:space="preserve"> </w:t>
      </w:r>
      <w:r w:rsidRPr="00D57B8A">
        <w:rPr>
          <w:rFonts w:ascii="Times New Roman" w:hAnsi="Times New Roman" w:cs="Times New Roman"/>
          <w:smallCaps/>
          <w:sz w:val="28"/>
          <w:szCs w:val="28"/>
        </w:rPr>
        <w:t>szabályok</w:t>
      </w:r>
      <w:bookmarkEnd w:id="13"/>
    </w:p>
    <w:p w14:paraId="45E4AF69" w14:textId="45B2CD4A" w:rsidR="00D056A3" w:rsidRPr="00E402ED" w:rsidRDefault="00D056A3" w:rsidP="00CC45A9">
      <w:pPr>
        <w:shd w:val="clear" w:color="auto" w:fill="FFFFFF"/>
        <w:spacing w:after="0" w:line="360" w:lineRule="auto"/>
        <w:contextualSpacing/>
        <w:jc w:val="both"/>
        <w:rPr>
          <w:rFonts w:ascii="Times New Roman" w:eastAsia="Times New Roman" w:hAnsi="Times New Roman" w:cs="Times New Roman"/>
          <w:b/>
          <w:bCs/>
          <w:sz w:val="24"/>
          <w:szCs w:val="24"/>
          <w:lang w:eastAsia="hu-HU"/>
        </w:rPr>
      </w:pPr>
      <w:r w:rsidRPr="00E402ED">
        <w:rPr>
          <w:rFonts w:ascii="Times New Roman" w:hAnsi="Times New Roman" w:cs="Times New Roman"/>
          <w:sz w:val="24"/>
          <w:szCs w:val="24"/>
        </w:rPr>
        <w:t xml:space="preserve">Az elsődleges és legfontosabb megelőző intézkedés, hogy </w:t>
      </w:r>
      <w:r w:rsidRPr="00E402ED">
        <w:rPr>
          <w:rFonts w:ascii="Times New Roman" w:hAnsi="Times New Roman" w:cs="Times New Roman"/>
          <w:b/>
          <w:bCs/>
          <w:sz w:val="24"/>
          <w:szCs w:val="24"/>
        </w:rPr>
        <w:t>kizárólag egészséges, tüneteket nem mutató személy álljon munkába, menjen közösségbe.</w:t>
      </w:r>
      <w:r w:rsidR="00922E76">
        <w:rPr>
          <w:rFonts w:ascii="Times New Roman" w:hAnsi="Times New Roman" w:cs="Times New Roman"/>
          <w:b/>
          <w:bCs/>
          <w:sz w:val="24"/>
          <w:szCs w:val="24"/>
        </w:rPr>
        <w:t xml:space="preserve"> A dolgozó csak kötelező testhőmérés után állhat munkába.</w:t>
      </w:r>
    </w:p>
    <w:p w14:paraId="712A210A" w14:textId="77777777" w:rsidR="00D056A3" w:rsidRPr="00E402ED" w:rsidRDefault="00D056A3" w:rsidP="00AC0086">
      <w:pPr>
        <w:spacing w:after="0" w:line="360" w:lineRule="auto"/>
        <w:jc w:val="both"/>
        <w:rPr>
          <w:rFonts w:ascii="Times New Roman" w:hAnsi="Times New Roman" w:cs="Times New Roman"/>
          <w:sz w:val="24"/>
          <w:szCs w:val="24"/>
        </w:rPr>
      </w:pPr>
    </w:p>
    <w:p w14:paraId="78426AED" w14:textId="35E1A289" w:rsidR="00D056A3" w:rsidRPr="00E402ED" w:rsidRDefault="002C42A0" w:rsidP="00071378">
      <w:pPr>
        <w:pStyle w:val="Alcm"/>
        <w:spacing w:before="0" w:line="360" w:lineRule="auto"/>
        <w:jc w:val="both"/>
        <w:outlineLvl w:val="1"/>
        <w:rPr>
          <w:sz w:val="24"/>
          <w:szCs w:val="24"/>
        </w:rPr>
      </w:pPr>
      <w:bookmarkStart w:id="14" w:name="_Toc49698148"/>
      <w:r w:rsidRPr="00E402ED">
        <w:rPr>
          <w:sz w:val="24"/>
          <w:szCs w:val="24"/>
        </w:rPr>
        <w:t>3.1</w:t>
      </w:r>
      <w:r w:rsidR="00071378" w:rsidRPr="00E402ED">
        <w:rPr>
          <w:sz w:val="24"/>
          <w:szCs w:val="24"/>
        </w:rPr>
        <w:t xml:space="preserve"> </w:t>
      </w:r>
      <w:r w:rsidR="00D056A3" w:rsidRPr="00E402ED">
        <w:rPr>
          <w:sz w:val="24"/>
          <w:szCs w:val="24"/>
        </w:rPr>
        <w:t xml:space="preserve"> Személyi higiéné</w:t>
      </w:r>
      <w:bookmarkEnd w:id="14"/>
    </w:p>
    <w:p w14:paraId="270CEE53" w14:textId="303264A5" w:rsidR="00D056A3" w:rsidRPr="00E402ED" w:rsidRDefault="0025304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S</w:t>
      </w:r>
      <w:r w:rsidR="00D056A3" w:rsidRPr="00E402ED">
        <w:rPr>
          <w:rFonts w:ascii="Times New Roman" w:hAnsi="Times New Roman" w:cs="Times New Roman"/>
          <w:sz w:val="24"/>
          <w:szCs w:val="24"/>
        </w:rPr>
        <w:t>zappanos kézmosás és kézfertőtlenítés a nap folyamán a lehetőségekhez mérten minél több alkalommal</w:t>
      </w:r>
      <w:r>
        <w:rPr>
          <w:rFonts w:ascii="Times New Roman" w:hAnsi="Times New Roman" w:cs="Times New Roman"/>
          <w:sz w:val="24"/>
          <w:szCs w:val="24"/>
        </w:rPr>
        <w:t>.</w:t>
      </w:r>
    </w:p>
    <w:p w14:paraId="361FB31B" w14:textId="722AE961" w:rsidR="00D056A3" w:rsidRPr="00E402ED" w:rsidRDefault="0025304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F</w:t>
      </w:r>
      <w:r w:rsidR="00D056A3" w:rsidRPr="00E402ED">
        <w:rPr>
          <w:rFonts w:ascii="Times New Roman" w:hAnsi="Times New Roman" w:cs="Times New Roman"/>
          <w:sz w:val="24"/>
          <w:szCs w:val="24"/>
        </w:rPr>
        <w:t>okozott tisztálkodás, és ruhacsere</w:t>
      </w:r>
      <w:r>
        <w:rPr>
          <w:rFonts w:ascii="Times New Roman" w:hAnsi="Times New Roman" w:cs="Times New Roman"/>
          <w:sz w:val="24"/>
          <w:szCs w:val="24"/>
        </w:rPr>
        <w:t>.</w:t>
      </w:r>
    </w:p>
    <w:p w14:paraId="7926DB30" w14:textId="5B7F36EC" w:rsidR="00D056A3" w:rsidRPr="00E402ED" w:rsidRDefault="0025304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M</w:t>
      </w:r>
      <w:r w:rsidR="00D056A3" w:rsidRPr="00E402ED">
        <w:rPr>
          <w:rFonts w:ascii="Times New Roman" w:hAnsi="Times New Roman" w:cs="Times New Roman"/>
          <w:sz w:val="24"/>
          <w:szCs w:val="24"/>
        </w:rPr>
        <w:t>egfelelő eljárással történő mosás</w:t>
      </w:r>
      <w:r w:rsidR="002C42A0" w:rsidRPr="00E402ED">
        <w:rPr>
          <w:rFonts w:ascii="Times New Roman" w:hAnsi="Times New Roman" w:cs="Times New Roman"/>
          <w:sz w:val="24"/>
          <w:szCs w:val="24"/>
        </w:rPr>
        <w:t>, mosogatás</w:t>
      </w:r>
      <w:r>
        <w:rPr>
          <w:rFonts w:ascii="Times New Roman" w:hAnsi="Times New Roman" w:cs="Times New Roman"/>
          <w:sz w:val="24"/>
          <w:szCs w:val="24"/>
        </w:rPr>
        <w:t>.</w:t>
      </w:r>
    </w:p>
    <w:p w14:paraId="62B3AC1C" w14:textId="2AD7E332" w:rsidR="00D056A3" w:rsidRPr="00E402ED" w:rsidRDefault="0025304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w:t>
      </w:r>
      <w:r w:rsidR="00D056A3" w:rsidRPr="00E402ED">
        <w:rPr>
          <w:rFonts w:ascii="Times New Roman" w:hAnsi="Times New Roman" w:cs="Times New Roman"/>
          <w:sz w:val="24"/>
          <w:szCs w:val="24"/>
        </w:rPr>
        <w:t xml:space="preserve"> köhögési etikett betartása</w:t>
      </w:r>
      <w:r>
        <w:rPr>
          <w:rFonts w:ascii="Times New Roman" w:hAnsi="Times New Roman" w:cs="Times New Roman"/>
          <w:sz w:val="24"/>
          <w:szCs w:val="24"/>
        </w:rPr>
        <w:t>.</w:t>
      </w:r>
      <w:r w:rsidR="00D056A3" w:rsidRPr="00E402ED">
        <w:rPr>
          <w:rFonts w:ascii="Times New Roman" w:hAnsi="Times New Roman" w:cs="Times New Roman"/>
          <w:sz w:val="24"/>
          <w:szCs w:val="24"/>
        </w:rPr>
        <w:t xml:space="preserve"> </w:t>
      </w:r>
    </w:p>
    <w:p w14:paraId="0FF4B124" w14:textId="69CFBA03" w:rsidR="00D056A3" w:rsidRPr="00E402ED" w:rsidRDefault="0025304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w:t>
      </w:r>
      <w:r w:rsidR="00D056A3" w:rsidRPr="00E402ED">
        <w:rPr>
          <w:rFonts w:ascii="Times New Roman" w:hAnsi="Times New Roman" w:cs="Times New Roman"/>
          <w:sz w:val="24"/>
          <w:szCs w:val="24"/>
        </w:rPr>
        <w:t>z arc felesleges érintésének kerülése</w:t>
      </w:r>
      <w:r>
        <w:rPr>
          <w:rFonts w:ascii="Times New Roman" w:hAnsi="Times New Roman" w:cs="Times New Roman"/>
          <w:sz w:val="24"/>
          <w:szCs w:val="24"/>
        </w:rPr>
        <w:t>.</w:t>
      </w:r>
    </w:p>
    <w:p w14:paraId="393C5DC3" w14:textId="56F199CA" w:rsidR="00D056A3" w:rsidRDefault="0060770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T</w:t>
      </w:r>
      <w:r w:rsidR="00D056A3" w:rsidRPr="00E402ED">
        <w:rPr>
          <w:rFonts w:ascii="Times New Roman" w:hAnsi="Times New Roman" w:cs="Times New Roman"/>
          <w:sz w:val="24"/>
          <w:szCs w:val="24"/>
        </w:rPr>
        <w:t>ávolságtartás - tekintettel arra, hogy tünetmentes személy is hordozhatja a vírust, javasolt a 1,5 méteres védőtávolság megtartása a felnőtt dolgozókkal, valamint a szülőkkel szemben</w:t>
      </w:r>
      <w:r>
        <w:rPr>
          <w:rFonts w:ascii="Times New Roman" w:hAnsi="Times New Roman" w:cs="Times New Roman"/>
          <w:sz w:val="24"/>
          <w:szCs w:val="24"/>
        </w:rPr>
        <w:t>.</w:t>
      </w:r>
    </w:p>
    <w:p w14:paraId="2C65C2D0" w14:textId="77777777" w:rsidR="00A828C3" w:rsidRDefault="00A828C3" w:rsidP="00A828C3">
      <w:pPr>
        <w:spacing w:after="0" w:line="360" w:lineRule="auto"/>
        <w:ind w:left="567"/>
        <w:contextualSpacing/>
        <w:jc w:val="both"/>
        <w:rPr>
          <w:rFonts w:ascii="Times New Roman" w:hAnsi="Times New Roman" w:cs="Times New Roman"/>
          <w:sz w:val="24"/>
          <w:szCs w:val="24"/>
        </w:rPr>
      </w:pPr>
    </w:p>
    <w:p w14:paraId="6DA729EF" w14:textId="77777777" w:rsidR="004F553C" w:rsidRDefault="004F553C" w:rsidP="00A828C3">
      <w:pPr>
        <w:spacing w:after="0" w:line="360" w:lineRule="auto"/>
        <w:ind w:left="567"/>
        <w:contextualSpacing/>
        <w:jc w:val="both"/>
        <w:rPr>
          <w:rFonts w:ascii="Times New Roman" w:hAnsi="Times New Roman" w:cs="Times New Roman"/>
          <w:sz w:val="24"/>
          <w:szCs w:val="24"/>
        </w:rPr>
      </w:pPr>
    </w:p>
    <w:p w14:paraId="46C6860E" w14:textId="77777777" w:rsidR="002D568A" w:rsidRPr="00E402ED" w:rsidRDefault="002D568A" w:rsidP="00A828C3">
      <w:pPr>
        <w:spacing w:after="0" w:line="360" w:lineRule="auto"/>
        <w:ind w:left="567"/>
        <w:contextualSpacing/>
        <w:jc w:val="both"/>
        <w:rPr>
          <w:rFonts w:ascii="Times New Roman" w:hAnsi="Times New Roman" w:cs="Times New Roman"/>
          <w:sz w:val="24"/>
          <w:szCs w:val="24"/>
        </w:rPr>
      </w:pPr>
    </w:p>
    <w:p w14:paraId="5BE5D7B5" w14:textId="09933540" w:rsidR="00D056A3" w:rsidRPr="00E402ED" w:rsidRDefault="0060770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w:t>
      </w:r>
      <w:r w:rsidR="00D056A3" w:rsidRPr="00E402ED">
        <w:rPr>
          <w:rFonts w:ascii="Times New Roman" w:hAnsi="Times New Roman" w:cs="Times New Roman"/>
          <w:sz w:val="24"/>
          <w:szCs w:val="24"/>
        </w:rPr>
        <w:t xml:space="preserve"> maszk, védőkesztyű használata a járványügyi előírásoknak megfelelően</w:t>
      </w:r>
      <w:r>
        <w:rPr>
          <w:rFonts w:ascii="Times New Roman" w:hAnsi="Times New Roman" w:cs="Times New Roman"/>
          <w:sz w:val="24"/>
          <w:szCs w:val="24"/>
        </w:rPr>
        <w:t>.</w:t>
      </w:r>
    </w:p>
    <w:p w14:paraId="1B911ABD" w14:textId="32CA7435" w:rsidR="00D056A3" w:rsidRPr="00E402ED" w:rsidRDefault="0060770C"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w:t>
      </w:r>
      <w:r w:rsidR="00D056A3" w:rsidRPr="00E402ED">
        <w:rPr>
          <w:rFonts w:ascii="Times New Roman" w:hAnsi="Times New Roman" w:cs="Times New Roman"/>
          <w:sz w:val="24"/>
          <w:szCs w:val="24"/>
        </w:rPr>
        <w:t xml:space="preserve"> közös helyiségek (felnőtt öltöző, mosdó, zuhanyzó, konyha, közlekedők) fokozott fertőtlenítése, </w:t>
      </w:r>
      <w:r w:rsidR="00BE3288" w:rsidRPr="00E402ED">
        <w:rPr>
          <w:rFonts w:ascii="Times New Roman" w:hAnsi="Times New Roman" w:cs="Times New Roman"/>
          <w:sz w:val="24"/>
          <w:szCs w:val="24"/>
        </w:rPr>
        <w:t xml:space="preserve">kitárt ablakos </w:t>
      </w:r>
      <w:r w:rsidR="00D056A3" w:rsidRPr="00E402ED">
        <w:rPr>
          <w:rFonts w:ascii="Times New Roman" w:hAnsi="Times New Roman" w:cs="Times New Roman"/>
          <w:sz w:val="24"/>
          <w:szCs w:val="24"/>
        </w:rPr>
        <w:t>szellőztetése</w:t>
      </w:r>
      <w:r>
        <w:rPr>
          <w:rFonts w:ascii="Times New Roman" w:hAnsi="Times New Roman" w:cs="Times New Roman"/>
          <w:sz w:val="24"/>
          <w:szCs w:val="24"/>
        </w:rPr>
        <w:t>.</w:t>
      </w:r>
    </w:p>
    <w:p w14:paraId="606C8613" w14:textId="763CD77A" w:rsidR="00E55903" w:rsidRPr="00E402ED" w:rsidRDefault="00D95595" w:rsidP="00642450">
      <w:pPr>
        <w:pStyle w:val="NormlWeb"/>
        <w:numPr>
          <w:ilvl w:val="0"/>
          <w:numId w:val="31"/>
        </w:numPr>
        <w:spacing w:before="0" w:beforeAutospacing="0" w:after="0" w:afterAutospacing="0" w:line="360" w:lineRule="auto"/>
        <w:ind w:left="567" w:hanging="283"/>
        <w:jc w:val="both"/>
      </w:pPr>
      <w:r>
        <w:t>A</w:t>
      </w:r>
      <w:r w:rsidR="00E55903" w:rsidRPr="00E402ED">
        <w:t xml:space="preserve"> takarítást végző dolgozók részére megfelelő védőeszközök biztosítása a </w:t>
      </w:r>
      <w:proofErr w:type="spellStart"/>
      <w:r w:rsidR="00E55903" w:rsidRPr="00E402ED">
        <w:t>pandémiás</w:t>
      </w:r>
      <w:proofErr w:type="spellEnd"/>
      <w:r w:rsidR="00E55903" w:rsidRPr="00E402ED">
        <w:t xml:space="preserve"> vezetői csoport feladata</w:t>
      </w:r>
      <w:r>
        <w:t>.</w:t>
      </w:r>
    </w:p>
    <w:p w14:paraId="22D1FC5F" w14:textId="07353230" w:rsidR="006D762E" w:rsidRPr="00E402ED" w:rsidRDefault="00D95595" w:rsidP="00642450">
      <w:pPr>
        <w:numPr>
          <w:ilvl w:val="0"/>
          <w:numId w:val="31"/>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w:t>
      </w:r>
      <w:r w:rsidR="00D056A3" w:rsidRPr="00E402ED">
        <w:rPr>
          <w:rFonts w:ascii="Times New Roman" w:hAnsi="Times New Roman" w:cs="Times New Roman"/>
          <w:sz w:val="24"/>
          <w:szCs w:val="24"/>
        </w:rPr>
        <w:t>mennyiben betegség tünetei tapasztalhatók</w:t>
      </w:r>
      <w:r w:rsidR="00922E76">
        <w:rPr>
          <w:rFonts w:ascii="Times New Roman" w:hAnsi="Times New Roman" w:cs="Times New Roman"/>
          <w:sz w:val="24"/>
          <w:szCs w:val="24"/>
        </w:rPr>
        <w:t xml:space="preserve"> vagy testhőmérséklete meghaladja a 37.8 </w:t>
      </w:r>
      <w:proofErr w:type="spellStart"/>
      <w:r w:rsidR="00922E76">
        <w:rPr>
          <w:rFonts w:ascii="Times New Roman" w:hAnsi="Times New Roman" w:cs="Times New Roman"/>
          <w:sz w:val="24"/>
          <w:szCs w:val="24"/>
        </w:rPr>
        <w:t>cel</w:t>
      </w:r>
      <w:r w:rsidR="00BE2BDC">
        <w:rPr>
          <w:rFonts w:ascii="Times New Roman" w:hAnsi="Times New Roman" w:cs="Times New Roman"/>
          <w:sz w:val="24"/>
          <w:szCs w:val="24"/>
        </w:rPr>
        <w:t>s</w:t>
      </w:r>
      <w:r w:rsidR="00922E76">
        <w:rPr>
          <w:rFonts w:ascii="Times New Roman" w:hAnsi="Times New Roman" w:cs="Times New Roman"/>
          <w:sz w:val="24"/>
          <w:szCs w:val="24"/>
        </w:rPr>
        <w:t>ius</w:t>
      </w:r>
      <w:proofErr w:type="spellEnd"/>
      <w:r w:rsidR="00922E76">
        <w:rPr>
          <w:rFonts w:ascii="Times New Roman" w:hAnsi="Times New Roman" w:cs="Times New Roman"/>
          <w:sz w:val="24"/>
          <w:szCs w:val="24"/>
        </w:rPr>
        <w:t xml:space="preserve"> fokot, </w:t>
      </w:r>
      <w:r w:rsidR="00D056A3" w:rsidRPr="00E402ED">
        <w:rPr>
          <w:rFonts w:ascii="Times New Roman" w:hAnsi="Times New Roman" w:cs="Times New Roman"/>
          <w:sz w:val="24"/>
          <w:szCs w:val="24"/>
        </w:rPr>
        <w:t xml:space="preserve">abban az esetben azonnal jelezni kell a </w:t>
      </w:r>
      <w:r w:rsidR="002C42A0" w:rsidRPr="00E402ED">
        <w:rPr>
          <w:rFonts w:ascii="Times New Roman" w:hAnsi="Times New Roman" w:cs="Times New Roman"/>
          <w:sz w:val="24"/>
          <w:szCs w:val="24"/>
        </w:rPr>
        <w:t>felettesének</w:t>
      </w:r>
      <w:r w:rsidR="00A92B65" w:rsidRPr="00E402ED">
        <w:rPr>
          <w:rFonts w:ascii="Times New Roman" w:hAnsi="Times New Roman" w:cs="Times New Roman"/>
          <w:sz w:val="24"/>
          <w:szCs w:val="24"/>
        </w:rPr>
        <w:t>.</w:t>
      </w:r>
    </w:p>
    <w:p w14:paraId="1E79EFEF" w14:textId="77777777" w:rsidR="00450F8F" w:rsidRPr="00E402ED" w:rsidRDefault="00450F8F" w:rsidP="00450F8F">
      <w:pPr>
        <w:spacing w:after="0" w:line="360" w:lineRule="auto"/>
        <w:contextualSpacing/>
        <w:jc w:val="both"/>
        <w:rPr>
          <w:rFonts w:ascii="Times New Roman" w:hAnsi="Times New Roman" w:cs="Times New Roman"/>
          <w:sz w:val="24"/>
          <w:szCs w:val="24"/>
        </w:rPr>
      </w:pPr>
    </w:p>
    <w:p w14:paraId="72A36CEC" w14:textId="4BCDA267" w:rsidR="00922094" w:rsidRPr="00E402ED" w:rsidRDefault="002C42A0" w:rsidP="00300281">
      <w:pPr>
        <w:spacing w:after="0" w:line="360" w:lineRule="auto"/>
        <w:contextualSpacing/>
        <w:jc w:val="both"/>
        <w:rPr>
          <w:rFonts w:ascii="Times New Roman" w:hAnsi="Times New Roman" w:cs="Times New Roman"/>
          <w:b/>
          <w:bCs/>
          <w:sz w:val="24"/>
          <w:szCs w:val="24"/>
        </w:rPr>
      </w:pPr>
      <w:r w:rsidRPr="00E402ED">
        <w:rPr>
          <w:rFonts w:ascii="Times New Roman" w:hAnsi="Times New Roman" w:cs="Times New Roman"/>
          <w:b/>
          <w:bCs/>
          <w:sz w:val="24"/>
          <w:szCs w:val="24"/>
        </w:rPr>
        <w:t>Az intézmény minden dolgozója köteles betartani a megbeszélések, belső szabályo</w:t>
      </w:r>
      <w:r w:rsidR="0004377F">
        <w:rPr>
          <w:rFonts w:ascii="Times New Roman" w:hAnsi="Times New Roman" w:cs="Times New Roman"/>
          <w:b/>
          <w:bCs/>
          <w:sz w:val="24"/>
          <w:szCs w:val="24"/>
        </w:rPr>
        <w:t>zók, vezetői utasítások rendjét.</w:t>
      </w:r>
    </w:p>
    <w:p w14:paraId="28935F9A" w14:textId="38C75FB4" w:rsidR="00922094" w:rsidRPr="00E402ED" w:rsidRDefault="00922094" w:rsidP="00922094">
      <w:pPr>
        <w:spacing w:after="0" w:line="360" w:lineRule="auto"/>
        <w:contextualSpacing/>
        <w:jc w:val="both"/>
        <w:rPr>
          <w:rFonts w:ascii="Times New Roman" w:hAnsi="Times New Roman" w:cs="Times New Roman"/>
          <w:b/>
          <w:bCs/>
          <w:sz w:val="24"/>
          <w:szCs w:val="24"/>
        </w:rPr>
      </w:pPr>
    </w:p>
    <w:p w14:paraId="569ECDD3" w14:textId="7923DD41" w:rsidR="0061055D" w:rsidRDefault="0004377F" w:rsidP="0002226D">
      <w:pPr>
        <w:pStyle w:val="Cmsor2"/>
        <w:numPr>
          <w:ilvl w:val="1"/>
          <w:numId w:val="38"/>
        </w:numPr>
        <w:spacing w:line="360" w:lineRule="auto"/>
        <w:ind w:left="426" w:hanging="426"/>
        <w:rPr>
          <w:rFonts w:ascii="Times New Roman" w:hAnsi="Times New Roman" w:cs="Times New Roman"/>
          <w:sz w:val="24"/>
          <w:szCs w:val="24"/>
        </w:rPr>
      </w:pPr>
      <w:bookmarkStart w:id="15" w:name="_Toc49630874"/>
      <w:bookmarkStart w:id="16" w:name="_Toc49698149"/>
      <w:r>
        <w:rPr>
          <w:rFonts w:ascii="Times New Roman" w:hAnsi="Times New Roman" w:cs="Times New Roman"/>
          <w:sz w:val="24"/>
          <w:szCs w:val="24"/>
        </w:rPr>
        <w:t xml:space="preserve"> </w:t>
      </w:r>
      <w:bookmarkEnd w:id="15"/>
      <w:bookmarkEnd w:id="16"/>
      <w:r w:rsidR="0002226D">
        <w:rPr>
          <w:rFonts w:ascii="Times New Roman" w:hAnsi="Times New Roman" w:cs="Times New Roman"/>
          <w:sz w:val="24"/>
          <w:szCs w:val="24"/>
        </w:rPr>
        <w:t>Fertőtlenítő nagytakarítás</w:t>
      </w:r>
    </w:p>
    <w:p w14:paraId="5ABA8EA4" w14:textId="3B436F8F" w:rsidR="0002226D" w:rsidRDefault="0002226D" w:rsidP="006A0F50">
      <w:pPr>
        <w:pStyle w:val="Listaszerbekezds"/>
        <w:numPr>
          <w:ilvl w:val="0"/>
          <w:numId w:val="42"/>
        </w:numPr>
        <w:spacing w:line="360" w:lineRule="auto"/>
      </w:pPr>
      <w:r>
        <w:t>Időszakonként alapos, mindenre kiterjedő fertőtlenítő takarítás végzése, melyet az intézményvezető ellenőríz.</w:t>
      </w:r>
    </w:p>
    <w:p w14:paraId="1983DBB8" w14:textId="77777777" w:rsidR="006A0F50" w:rsidRDefault="0002226D" w:rsidP="006A0F50">
      <w:pPr>
        <w:pStyle w:val="Listaszerbekezds"/>
        <w:numPr>
          <w:ilvl w:val="0"/>
          <w:numId w:val="42"/>
        </w:numPr>
        <w:spacing w:line="360" w:lineRule="auto"/>
      </w:pPr>
      <w:r>
        <w:t>A fertőtlenítő nagytakarítás és a rendszeres fertőtlenítő takarítás elvégzéséhez szükséges tisztító-és fertőtlenítő szerek biztosítása a fenntartó feladata. Az Operatív Törzs a szükséges mennyiséget rendelkezésre</w:t>
      </w:r>
      <w:r w:rsidR="008853F5">
        <w:t xml:space="preserve"> bocsátja.</w:t>
      </w:r>
    </w:p>
    <w:p w14:paraId="0977DA5C" w14:textId="130165A9" w:rsidR="00E402ED" w:rsidRPr="006A0F50" w:rsidRDefault="006A0F50" w:rsidP="00642450">
      <w:pPr>
        <w:pStyle w:val="Listaszerbekezds"/>
        <w:numPr>
          <w:ilvl w:val="0"/>
          <w:numId w:val="42"/>
        </w:numPr>
        <w:spacing w:line="360" w:lineRule="auto"/>
        <w:ind w:left="567" w:hanging="283"/>
        <w:jc w:val="both"/>
      </w:pPr>
      <w:r>
        <w:t xml:space="preserve">Az alapos, mindenre kiterjedő fertőtlenítő takarítás során a padló és felülettisztításon túl a nagytakarítás lehetőség szerint terjedjen ki az alábbiakra: - klímaberendezések tisztítása, fertőtlenítése; - felesleges, használaton kívüli tárgyak összegyűjtése, elszállítása; - ajtók, faburkolatok, lambériák, szekrények, székek, padok, asztalok, egyéb bútorok vegyszeres tisztítására; - padló és játszószőnyegek, egyéb textília tisztítására; - játékok, sporteszközök tisztítására; - radiátorok, csövek lemosására; - ablakok, üvegfelületek tisztítására; - szemétgyűjtők tisztítására, fertőtlenítésére; - képek, tablók, világítótestek portalanítására; - pókhálók eltávolítására; - rovar- és rágcsálóirtásra; </w:t>
      </w:r>
    </w:p>
    <w:p w14:paraId="5600A0CF" w14:textId="77777777" w:rsidR="00E402ED" w:rsidRPr="00E402ED" w:rsidRDefault="00E402ED" w:rsidP="00642450">
      <w:pPr>
        <w:pStyle w:val="Default"/>
        <w:spacing w:line="360" w:lineRule="auto"/>
        <w:ind w:left="567" w:hanging="283"/>
        <w:jc w:val="both"/>
        <w:rPr>
          <w:color w:val="auto"/>
        </w:rPr>
      </w:pPr>
    </w:p>
    <w:p w14:paraId="7126178A" w14:textId="77777777" w:rsidR="00E402ED" w:rsidRPr="00E402ED" w:rsidRDefault="00E402ED" w:rsidP="00642450">
      <w:pPr>
        <w:pStyle w:val="Default"/>
        <w:spacing w:line="360" w:lineRule="auto"/>
        <w:ind w:left="567" w:hanging="283"/>
        <w:jc w:val="both"/>
        <w:rPr>
          <w:color w:val="auto"/>
        </w:rPr>
      </w:pPr>
    </w:p>
    <w:p w14:paraId="5D61EA03" w14:textId="4185D00F" w:rsidR="00E402ED" w:rsidRDefault="00E402ED" w:rsidP="00642450">
      <w:pPr>
        <w:pStyle w:val="Default"/>
        <w:spacing w:line="360" w:lineRule="auto"/>
        <w:ind w:left="567" w:hanging="283"/>
        <w:jc w:val="both"/>
        <w:rPr>
          <w:color w:val="auto"/>
        </w:rPr>
      </w:pPr>
    </w:p>
    <w:p w14:paraId="458BAC49" w14:textId="1A5D4862" w:rsidR="006A0F50" w:rsidRDefault="006A0F50" w:rsidP="00642450">
      <w:pPr>
        <w:pStyle w:val="Default"/>
        <w:spacing w:line="360" w:lineRule="auto"/>
        <w:ind w:left="567" w:hanging="283"/>
        <w:jc w:val="both"/>
        <w:rPr>
          <w:color w:val="auto"/>
        </w:rPr>
      </w:pPr>
    </w:p>
    <w:p w14:paraId="07AEA59B" w14:textId="7A407AC4" w:rsidR="006A0F50" w:rsidRDefault="006A0F50" w:rsidP="00642450">
      <w:pPr>
        <w:pStyle w:val="Default"/>
        <w:spacing w:line="360" w:lineRule="auto"/>
        <w:ind w:left="567" w:hanging="283"/>
        <w:jc w:val="both"/>
        <w:rPr>
          <w:color w:val="auto"/>
        </w:rPr>
      </w:pPr>
    </w:p>
    <w:p w14:paraId="16B2B6A7" w14:textId="77777777" w:rsidR="006A0F50" w:rsidRPr="00E402ED" w:rsidRDefault="006A0F50" w:rsidP="00642450">
      <w:pPr>
        <w:pStyle w:val="Default"/>
        <w:spacing w:line="360" w:lineRule="auto"/>
        <w:ind w:left="567" w:hanging="283"/>
        <w:jc w:val="both"/>
        <w:rPr>
          <w:color w:val="auto"/>
        </w:rPr>
      </w:pPr>
    </w:p>
    <w:p w14:paraId="2A7F7527" w14:textId="035902C8" w:rsidR="00BE3288" w:rsidRPr="00D57B8A" w:rsidRDefault="00AC6852" w:rsidP="0060770C">
      <w:pPr>
        <w:pStyle w:val="NormlWeb"/>
        <w:spacing w:before="0" w:beforeAutospacing="0" w:after="0" w:afterAutospacing="0"/>
        <w:ind w:left="567" w:hanging="567"/>
        <w:jc w:val="both"/>
        <w:outlineLvl w:val="0"/>
        <w:rPr>
          <w:b/>
          <w:bCs/>
          <w:smallCaps/>
          <w:sz w:val="28"/>
          <w:szCs w:val="28"/>
        </w:rPr>
      </w:pPr>
      <w:bookmarkStart w:id="17" w:name="_Toc49698150"/>
      <w:r w:rsidRPr="00D57B8A">
        <w:rPr>
          <w:b/>
          <w:bCs/>
          <w:smallCaps/>
          <w:sz w:val="28"/>
          <w:szCs w:val="28"/>
        </w:rPr>
        <w:lastRenderedPageBreak/>
        <w:t>4.</w:t>
      </w:r>
      <w:r w:rsidR="00D57B8A">
        <w:rPr>
          <w:b/>
          <w:bCs/>
          <w:smallCaps/>
          <w:sz w:val="28"/>
          <w:szCs w:val="28"/>
        </w:rPr>
        <w:t xml:space="preserve"> </w:t>
      </w:r>
      <w:r w:rsidR="00BE3288" w:rsidRPr="00D57B8A">
        <w:rPr>
          <w:b/>
          <w:bCs/>
          <w:smallCaps/>
          <w:sz w:val="28"/>
          <w:szCs w:val="28"/>
        </w:rPr>
        <w:t>A dolgozók által</w:t>
      </w:r>
      <w:r w:rsidR="00805282" w:rsidRPr="00D57B8A">
        <w:rPr>
          <w:b/>
          <w:bCs/>
          <w:smallCaps/>
          <w:sz w:val="28"/>
          <w:szCs w:val="28"/>
        </w:rPr>
        <w:t>,</w:t>
      </w:r>
      <w:r w:rsidR="0060770C">
        <w:rPr>
          <w:b/>
          <w:bCs/>
          <w:smallCaps/>
          <w:sz w:val="28"/>
          <w:szCs w:val="28"/>
        </w:rPr>
        <w:t xml:space="preserve"> </w:t>
      </w:r>
      <w:r w:rsidR="00BE3288" w:rsidRPr="00D57B8A">
        <w:rPr>
          <w:b/>
          <w:bCs/>
          <w:smallCaps/>
          <w:sz w:val="28"/>
          <w:szCs w:val="28"/>
        </w:rPr>
        <w:t>a gyermekek</w:t>
      </w:r>
      <w:r w:rsidR="0060770C">
        <w:rPr>
          <w:b/>
          <w:bCs/>
          <w:smallCaps/>
          <w:sz w:val="28"/>
          <w:szCs w:val="28"/>
        </w:rPr>
        <w:t xml:space="preserve"> </w:t>
      </w:r>
      <w:r w:rsidR="00BE3288" w:rsidRPr="00D57B8A">
        <w:rPr>
          <w:b/>
          <w:bCs/>
          <w:smallCaps/>
          <w:sz w:val="28"/>
          <w:szCs w:val="28"/>
        </w:rPr>
        <w:t>egészsége érdekében</w:t>
      </w:r>
      <w:r w:rsidR="00CA3ED3">
        <w:rPr>
          <w:b/>
          <w:bCs/>
          <w:smallCaps/>
          <w:sz w:val="28"/>
          <w:szCs w:val="28"/>
        </w:rPr>
        <w:t xml:space="preserve"> </w:t>
      </w:r>
      <w:proofErr w:type="gramStart"/>
      <w:r w:rsidR="00BE3288" w:rsidRPr="00D57B8A">
        <w:rPr>
          <w:b/>
          <w:bCs/>
          <w:smallCaps/>
          <w:sz w:val="28"/>
          <w:szCs w:val="28"/>
        </w:rPr>
        <w:t xml:space="preserve">betartandó </w:t>
      </w:r>
      <w:r w:rsidR="0060770C">
        <w:rPr>
          <w:b/>
          <w:bCs/>
          <w:smallCaps/>
          <w:sz w:val="28"/>
          <w:szCs w:val="28"/>
        </w:rPr>
        <w:t xml:space="preserve"> </w:t>
      </w:r>
      <w:r w:rsidR="00BE3288" w:rsidRPr="00D57B8A">
        <w:rPr>
          <w:b/>
          <w:bCs/>
          <w:smallCaps/>
          <w:sz w:val="28"/>
          <w:szCs w:val="28"/>
        </w:rPr>
        <w:t>védő</w:t>
      </w:r>
      <w:proofErr w:type="gramEnd"/>
      <w:r w:rsidR="00BE3288" w:rsidRPr="00D57B8A">
        <w:rPr>
          <w:b/>
          <w:bCs/>
          <w:smallCaps/>
          <w:sz w:val="28"/>
          <w:szCs w:val="28"/>
        </w:rPr>
        <w:t xml:space="preserve">, </w:t>
      </w:r>
      <w:r w:rsidR="0060770C">
        <w:rPr>
          <w:b/>
          <w:bCs/>
          <w:smallCaps/>
          <w:sz w:val="28"/>
          <w:szCs w:val="28"/>
        </w:rPr>
        <w:t xml:space="preserve"> </w:t>
      </w:r>
      <w:r w:rsidR="00BE3288" w:rsidRPr="00D57B8A">
        <w:rPr>
          <w:b/>
          <w:bCs/>
          <w:smallCaps/>
          <w:sz w:val="28"/>
          <w:szCs w:val="28"/>
        </w:rPr>
        <w:t>óvó előírások</w:t>
      </w:r>
      <w:bookmarkEnd w:id="17"/>
    </w:p>
    <w:p w14:paraId="76BE13E9" w14:textId="77777777" w:rsidR="00BE3288" w:rsidRPr="00E402ED" w:rsidRDefault="00BE3288" w:rsidP="00AC0086">
      <w:pPr>
        <w:pStyle w:val="NormlWeb"/>
        <w:spacing w:before="0" w:beforeAutospacing="0" w:after="0" w:afterAutospacing="0" w:line="360" w:lineRule="auto"/>
        <w:jc w:val="both"/>
      </w:pPr>
    </w:p>
    <w:p w14:paraId="74968E2E" w14:textId="337106C2" w:rsidR="003912C5" w:rsidRDefault="003912C5" w:rsidP="00642450">
      <w:pPr>
        <w:pStyle w:val="NormlWeb"/>
        <w:numPr>
          <w:ilvl w:val="0"/>
          <w:numId w:val="20"/>
        </w:numPr>
        <w:spacing w:before="0" w:beforeAutospacing="0" w:after="0" w:afterAutospacing="0" w:line="360" w:lineRule="auto"/>
        <w:ind w:left="709" w:hanging="425"/>
        <w:jc w:val="both"/>
      </w:pPr>
      <w:r>
        <w:t xml:space="preserve">Reggeli érkezéskor kötelező a </w:t>
      </w:r>
      <w:r w:rsidR="00BE2BDC">
        <w:t xml:space="preserve">gyermekek </w:t>
      </w:r>
      <w:r>
        <w:t>testhőmérés</w:t>
      </w:r>
      <w:r w:rsidR="00BE2BDC">
        <w:t>e</w:t>
      </w:r>
      <w:r>
        <w:t>.</w:t>
      </w:r>
      <w:r w:rsidR="007319ED">
        <w:t xml:space="preserve"> A mérési pontok a</w:t>
      </w:r>
      <w:r w:rsidR="00BE2BDC">
        <w:t xml:space="preserve"> csoportszobák bejárati ajtajánál kerülnek kijelölésre.</w:t>
      </w:r>
      <w:r>
        <w:t xml:space="preserve"> </w:t>
      </w:r>
      <w:r w:rsidR="00BE2BDC">
        <w:t>A tisztifőorvos határozata alapján 37.8 foknál az óvodás nem léphet a csoportszobába. Továbbra is érvényben marad óvodánk gyakorlata, miszerint 37.2 foknál értesítjük a szülőt a hőemelkedés tényéről.</w:t>
      </w:r>
      <w:r>
        <w:t xml:space="preserve"> </w:t>
      </w:r>
    </w:p>
    <w:p w14:paraId="750EBB11" w14:textId="4F11AFEA" w:rsidR="00BE3288" w:rsidRPr="00E402ED" w:rsidRDefault="00805282" w:rsidP="00642450">
      <w:pPr>
        <w:pStyle w:val="NormlWeb"/>
        <w:numPr>
          <w:ilvl w:val="0"/>
          <w:numId w:val="20"/>
        </w:numPr>
        <w:spacing w:before="0" w:beforeAutospacing="0" w:after="0" w:afterAutospacing="0" w:line="360" w:lineRule="auto"/>
        <w:ind w:left="709" w:hanging="425"/>
        <w:jc w:val="both"/>
      </w:pPr>
      <w:r w:rsidRPr="00E402ED">
        <w:t xml:space="preserve">A </w:t>
      </w:r>
      <w:r w:rsidR="00922E76">
        <w:t xml:space="preserve">törekszünk a </w:t>
      </w:r>
      <w:r w:rsidR="00BE3288" w:rsidRPr="00E402ED">
        <w:t>csoportok egymástól való elkülönítésé</w:t>
      </w:r>
      <w:r w:rsidR="00922E76">
        <w:t>re,</w:t>
      </w:r>
      <w:r w:rsidRPr="00E402ED">
        <w:t xml:space="preserve"> figyelembe</w:t>
      </w:r>
      <w:r w:rsidR="0038791D">
        <w:t xml:space="preserve"> </w:t>
      </w:r>
      <w:r w:rsidRPr="00E402ED">
        <w:t xml:space="preserve">véve a tagóvodai sajátosságokat: szabadtéri játékok, </w:t>
      </w:r>
      <w:r w:rsidR="005529FF" w:rsidRPr="00E402ED">
        <w:t xml:space="preserve">tevékenységek </w:t>
      </w:r>
      <w:r w:rsidRPr="00E402ED">
        <w:t xml:space="preserve">tartása az </w:t>
      </w:r>
      <w:proofErr w:type="gramStart"/>
      <w:r w:rsidRPr="00E402ED">
        <w:t>udvaron</w:t>
      </w:r>
      <w:proofErr w:type="gramEnd"/>
      <w:r w:rsidRPr="00E402ED">
        <w:t xml:space="preserve"> valamint az öltöző és a mosdó használat</w:t>
      </w:r>
      <w:r w:rsidR="00922E76">
        <w:t xml:space="preserve"> során</w:t>
      </w:r>
      <w:r w:rsidRPr="00E402ED">
        <w:t>.</w:t>
      </w:r>
    </w:p>
    <w:p w14:paraId="512B6AE5" w14:textId="7562B7D1" w:rsidR="00BE3288" w:rsidRPr="00E402ED" w:rsidRDefault="00BE3288" w:rsidP="00642450">
      <w:pPr>
        <w:pStyle w:val="NormlWeb"/>
        <w:numPr>
          <w:ilvl w:val="0"/>
          <w:numId w:val="20"/>
        </w:numPr>
        <w:spacing w:before="0" w:beforeAutospacing="0" w:after="0" w:afterAutospacing="0" w:line="360" w:lineRule="auto"/>
        <w:ind w:left="709" w:hanging="425"/>
        <w:jc w:val="both"/>
      </w:pPr>
      <w:r w:rsidRPr="00E402ED">
        <w:t xml:space="preserve">Gyakori, </w:t>
      </w:r>
      <w:r w:rsidR="0000634B" w:rsidRPr="00E402ED">
        <w:t>fokozott intenzitású (</w:t>
      </w:r>
      <w:r w:rsidRPr="00E402ED">
        <w:t>kitárt ablakos</w:t>
      </w:r>
      <w:r w:rsidR="0000634B" w:rsidRPr="00E402ED">
        <w:t xml:space="preserve">) </w:t>
      </w:r>
      <w:r w:rsidR="000B32EC" w:rsidRPr="00E402ED">
        <w:t xml:space="preserve">természetes </w:t>
      </w:r>
      <w:r w:rsidRPr="00E402ED">
        <w:t>szellőztetés a zárt terekben: csoportszoba, mosdó, öltöz</w:t>
      </w:r>
      <w:r w:rsidR="00805282" w:rsidRPr="00E402ED">
        <w:t>ő.</w:t>
      </w:r>
    </w:p>
    <w:p w14:paraId="22FA9C67" w14:textId="7786C690" w:rsidR="005567C7" w:rsidRPr="00E402ED" w:rsidRDefault="005567C7" w:rsidP="00642450">
      <w:pPr>
        <w:pStyle w:val="NormlWeb"/>
        <w:numPr>
          <w:ilvl w:val="0"/>
          <w:numId w:val="20"/>
        </w:numPr>
        <w:spacing w:before="0" w:beforeAutospacing="0" w:after="0" w:afterAutospacing="0" w:line="360" w:lineRule="auto"/>
        <w:ind w:left="709" w:hanging="425"/>
        <w:jc w:val="both"/>
      </w:pPr>
      <w:r w:rsidRPr="00E402ED">
        <w:t>Papírtörlők kihelyezés</w:t>
      </w:r>
      <w:r w:rsidR="00805282" w:rsidRPr="00E402ED">
        <w:t>e a mosdókba.</w:t>
      </w:r>
    </w:p>
    <w:p w14:paraId="60F3A2B8" w14:textId="412330D9" w:rsidR="005567C7" w:rsidRPr="00E402ED" w:rsidRDefault="005567C7" w:rsidP="00642450">
      <w:pPr>
        <w:pStyle w:val="NormlWeb"/>
        <w:numPr>
          <w:ilvl w:val="0"/>
          <w:numId w:val="20"/>
        </w:numPr>
        <w:spacing w:before="0" w:beforeAutospacing="0" w:after="0" w:afterAutospacing="0" w:line="360" w:lineRule="auto"/>
        <w:ind w:left="709" w:hanging="425"/>
        <w:jc w:val="both"/>
      </w:pPr>
      <w:r w:rsidRPr="00E402ED">
        <w:t>Het</w:t>
      </w:r>
      <w:r w:rsidR="00805282" w:rsidRPr="00E402ED">
        <w:t xml:space="preserve">i rendszerességű </w:t>
      </w:r>
      <w:r w:rsidRPr="00E402ED">
        <w:t>ágynemű</w:t>
      </w:r>
      <w:r w:rsidR="00D57B8A">
        <w:t xml:space="preserve"> csere</w:t>
      </w:r>
      <w:r w:rsidRPr="00E402ED">
        <w:t>.</w:t>
      </w:r>
    </w:p>
    <w:p w14:paraId="09B0A671" w14:textId="0277919B" w:rsidR="00BE3288" w:rsidRPr="00E402ED" w:rsidRDefault="00BE3288" w:rsidP="00642450">
      <w:pPr>
        <w:pStyle w:val="NormlWeb"/>
        <w:numPr>
          <w:ilvl w:val="0"/>
          <w:numId w:val="20"/>
        </w:numPr>
        <w:spacing w:before="0" w:beforeAutospacing="0" w:after="0" w:afterAutospacing="0" w:line="360" w:lineRule="auto"/>
        <w:ind w:left="709" w:hanging="425"/>
        <w:jc w:val="both"/>
      </w:pPr>
      <w:r w:rsidRPr="00E402ED">
        <w:t xml:space="preserve">Altatásnál az ágyak elhelyezése </w:t>
      </w:r>
      <w:r w:rsidR="004F553C">
        <w:t>˗</w:t>
      </w:r>
      <w:r w:rsidR="00D57B8A">
        <w:t xml:space="preserve"> </w:t>
      </w:r>
      <w:r w:rsidR="00DF417C" w:rsidRPr="00E402ED">
        <w:t>lehetőségekhez mérten</w:t>
      </w:r>
      <w:r w:rsidR="00D57B8A">
        <w:t xml:space="preserve"> </w:t>
      </w:r>
      <w:r w:rsidR="00831ECB">
        <w:t>˗</w:t>
      </w:r>
      <w:r w:rsidR="00DF417C" w:rsidRPr="00E402ED">
        <w:t xml:space="preserve"> </w:t>
      </w:r>
      <w:r w:rsidRPr="00E402ED">
        <w:t>védőtávolság betartásával történjen.</w:t>
      </w:r>
    </w:p>
    <w:p w14:paraId="5E012364" w14:textId="363D205B" w:rsidR="00BE3288" w:rsidRPr="00E402ED" w:rsidRDefault="00BE3288" w:rsidP="00642450">
      <w:pPr>
        <w:pStyle w:val="NormlWeb"/>
        <w:numPr>
          <w:ilvl w:val="0"/>
          <w:numId w:val="20"/>
        </w:numPr>
        <w:spacing w:before="0" w:beforeAutospacing="0" w:after="0" w:afterAutospacing="0" w:line="360" w:lineRule="auto"/>
        <w:ind w:left="709" w:hanging="425"/>
        <w:jc w:val="both"/>
      </w:pPr>
      <w:r w:rsidRPr="00E402ED">
        <w:t>Naponta gyakori fertőtlenítő takarítás a zárt terekben (ajtó</w:t>
      </w:r>
      <w:r w:rsidR="0000634B" w:rsidRPr="00E402ED">
        <w:t>- ablak</w:t>
      </w:r>
      <w:r w:rsidRPr="00E402ED">
        <w:t xml:space="preserve">kilincsek, </w:t>
      </w:r>
      <w:r w:rsidR="0000634B" w:rsidRPr="00E402ED">
        <w:t xml:space="preserve">polcok, asztalok, székek, </w:t>
      </w:r>
      <w:r w:rsidRPr="00E402ED">
        <w:t>villanykapcsolók, mosdók csaptelepe</w:t>
      </w:r>
      <w:r w:rsidR="0000634B" w:rsidRPr="00E402ED">
        <w:t>k, WC</w:t>
      </w:r>
      <w:r w:rsidR="00805282" w:rsidRPr="00E402ED">
        <w:t xml:space="preserve"> öblítő gombok</w:t>
      </w:r>
      <w:r w:rsidRPr="00E402ED">
        <w:t xml:space="preserve"> </w:t>
      </w:r>
      <w:proofErr w:type="spellStart"/>
      <w:r w:rsidRPr="00E402ED">
        <w:t>v</w:t>
      </w:r>
      <w:r w:rsidR="0061055D" w:rsidRPr="00E402ED">
        <w:t>iru</w:t>
      </w:r>
      <w:r w:rsidR="0000634B" w:rsidRPr="00E402ED">
        <w:t>cid</w:t>
      </w:r>
      <w:proofErr w:type="spellEnd"/>
      <w:r w:rsidRPr="00E402ED">
        <w:t xml:space="preserve"> hatású szerrel történő fertőtlenítése). </w:t>
      </w:r>
    </w:p>
    <w:p w14:paraId="7A105D03" w14:textId="77777777" w:rsidR="005567C7" w:rsidRPr="00E402ED" w:rsidRDefault="00BE3288" w:rsidP="00642450">
      <w:pPr>
        <w:pStyle w:val="NormlWeb"/>
        <w:numPr>
          <w:ilvl w:val="0"/>
          <w:numId w:val="20"/>
        </w:numPr>
        <w:spacing w:before="0" w:beforeAutospacing="0" w:after="0" w:afterAutospacing="0" w:line="360" w:lineRule="auto"/>
        <w:ind w:left="709" w:hanging="425"/>
        <w:jc w:val="both"/>
      </w:pPr>
      <w:r w:rsidRPr="00E402ED">
        <w:t>Műanyag játékok, fogápolási eszközök rendszeres fertőtlenítése.</w:t>
      </w:r>
    </w:p>
    <w:p w14:paraId="58EDE8F5" w14:textId="043E632A" w:rsidR="00BE3288" w:rsidRPr="00E402ED" w:rsidRDefault="00805282" w:rsidP="00642450">
      <w:pPr>
        <w:pStyle w:val="NormlWeb"/>
        <w:numPr>
          <w:ilvl w:val="0"/>
          <w:numId w:val="20"/>
        </w:numPr>
        <w:spacing w:before="0" w:beforeAutospacing="0" w:after="0" w:afterAutospacing="0" w:line="360" w:lineRule="auto"/>
        <w:ind w:left="709" w:hanging="425"/>
        <w:jc w:val="both"/>
      </w:pPr>
      <w:r w:rsidRPr="00E402ED">
        <w:t>S</w:t>
      </w:r>
      <w:r w:rsidR="005567C7" w:rsidRPr="00E402ED">
        <w:t>porteszközök</w:t>
      </w:r>
      <w:r w:rsidR="009839BB" w:rsidRPr="00E402ED">
        <w:t>, udvari játékok</w:t>
      </w:r>
      <w:r w:rsidR="005567C7" w:rsidRPr="00E402ED">
        <w:t xml:space="preserve"> </w:t>
      </w:r>
      <w:r w:rsidR="009839BB" w:rsidRPr="00E402ED">
        <w:t xml:space="preserve">gyakori </w:t>
      </w:r>
      <w:r w:rsidR="005567C7" w:rsidRPr="00E402ED">
        <w:t>fertőtlenítése.</w:t>
      </w:r>
      <w:r w:rsidR="00BE3288" w:rsidRPr="00E402ED">
        <w:t xml:space="preserve"> </w:t>
      </w:r>
    </w:p>
    <w:p w14:paraId="337EA1EE" w14:textId="77777777" w:rsidR="002063F3" w:rsidRPr="00E402ED" w:rsidRDefault="002063F3" w:rsidP="00642450">
      <w:pPr>
        <w:pStyle w:val="NormlWeb"/>
        <w:numPr>
          <w:ilvl w:val="0"/>
          <w:numId w:val="20"/>
        </w:numPr>
        <w:spacing w:before="0" w:beforeAutospacing="0" w:after="0" w:afterAutospacing="0" w:line="360" w:lineRule="auto"/>
        <w:ind w:left="709" w:hanging="425"/>
        <w:jc w:val="both"/>
      </w:pPr>
      <w:r w:rsidRPr="00E402ED">
        <w:t>A takarítást, fertőtlenítést úgy kell megszervezni, hogy a gyermekek egészségét ne veszélyeztesse.</w:t>
      </w:r>
    </w:p>
    <w:p w14:paraId="37B23AF4" w14:textId="1311A2DD" w:rsidR="002063F3" w:rsidRPr="00E402ED" w:rsidRDefault="002063F3" w:rsidP="00642450">
      <w:pPr>
        <w:pStyle w:val="NormlWeb"/>
        <w:numPr>
          <w:ilvl w:val="0"/>
          <w:numId w:val="20"/>
        </w:numPr>
        <w:spacing w:before="0" w:beforeAutospacing="0" w:after="0" w:afterAutospacing="0" w:line="360" w:lineRule="auto"/>
        <w:ind w:left="709" w:hanging="425"/>
        <w:jc w:val="both"/>
      </w:pPr>
      <w:r w:rsidRPr="00E402ED">
        <w:t>A</w:t>
      </w:r>
      <w:r w:rsidR="005567C7" w:rsidRPr="00E402ED">
        <w:t>z étkezések alkalmával fokozott higiénia betartása</w:t>
      </w:r>
      <w:r w:rsidR="00360368" w:rsidRPr="00E402ED">
        <w:t xml:space="preserve"> </w:t>
      </w:r>
      <w:r w:rsidR="00805282" w:rsidRPr="00E402ED">
        <w:t>(maszk, gum</w:t>
      </w:r>
      <w:r w:rsidR="00A26519" w:rsidRPr="00E402ED">
        <w:t>i</w:t>
      </w:r>
      <w:r w:rsidR="00805282" w:rsidRPr="00E402ED">
        <w:t>kesztyű, fityula használata)</w:t>
      </w:r>
      <w:r w:rsidR="00360368" w:rsidRPr="00E402ED">
        <w:t>.</w:t>
      </w:r>
    </w:p>
    <w:p w14:paraId="674076AF" w14:textId="059F2C91" w:rsidR="002063F3" w:rsidRPr="00E402ED" w:rsidRDefault="002063F3" w:rsidP="00642450">
      <w:pPr>
        <w:pStyle w:val="NormlWeb"/>
        <w:numPr>
          <w:ilvl w:val="0"/>
          <w:numId w:val="20"/>
        </w:numPr>
        <w:spacing w:before="0" w:beforeAutospacing="0" w:after="0" w:afterAutospacing="0" w:line="360" w:lineRule="auto"/>
        <w:ind w:left="709" w:hanging="425"/>
        <w:jc w:val="both"/>
      </w:pPr>
      <w:r w:rsidRPr="00E402ED">
        <w:t>A</w:t>
      </w:r>
      <w:r w:rsidR="005567C7" w:rsidRPr="00E402ED">
        <w:t>z étkezéssel kapcsolatos felületek, eszközök fokozott fertőtlenítése</w:t>
      </w:r>
      <w:r w:rsidR="00360368" w:rsidRPr="00E402ED">
        <w:t>.</w:t>
      </w:r>
    </w:p>
    <w:p w14:paraId="2FD896C0" w14:textId="77777777" w:rsidR="009839BB" w:rsidRPr="00E402ED" w:rsidRDefault="002063F3" w:rsidP="00642450">
      <w:pPr>
        <w:pStyle w:val="NormlWeb"/>
        <w:numPr>
          <w:ilvl w:val="0"/>
          <w:numId w:val="20"/>
        </w:numPr>
        <w:spacing w:before="0" w:beforeAutospacing="0" w:after="0" w:afterAutospacing="0" w:line="360" w:lineRule="auto"/>
        <w:ind w:left="709" w:hanging="425"/>
        <w:jc w:val="both"/>
      </w:pPr>
      <w:r w:rsidRPr="00E402ED">
        <w:t>A</w:t>
      </w:r>
      <w:r w:rsidR="005567C7" w:rsidRPr="00E402ED">
        <w:t>z étkezéssel kapcsolatos eszközök cseppfertőzéstől védett tárolása</w:t>
      </w:r>
      <w:r w:rsidRPr="00E402ED">
        <w:t>.</w:t>
      </w:r>
    </w:p>
    <w:p w14:paraId="4CC0AC5B" w14:textId="26A1B61A" w:rsidR="00A26519" w:rsidRPr="00E402ED" w:rsidRDefault="00A26519" w:rsidP="00642450">
      <w:pPr>
        <w:pStyle w:val="NormlWeb"/>
        <w:numPr>
          <w:ilvl w:val="0"/>
          <w:numId w:val="20"/>
        </w:numPr>
        <w:spacing w:before="0" w:beforeAutospacing="0" w:after="0" w:afterAutospacing="0" w:line="360" w:lineRule="auto"/>
        <w:ind w:left="709" w:hanging="425"/>
        <w:jc w:val="both"/>
      </w:pPr>
      <w:r w:rsidRPr="00E402ED">
        <w:t>A</w:t>
      </w:r>
      <w:r w:rsidR="009839BB" w:rsidRPr="00E402ED">
        <w:t>z intézmény szokás-</w:t>
      </w:r>
      <w:r w:rsidR="00177950">
        <w:t xml:space="preserve"> és </w:t>
      </w:r>
      <w:r w:rsidR="009839BB" w:rsidRPr="00E402ED">
        <w:t>szabályrendszere eltérhet az addig megszokottól, amely rugalmasságot vár el a dolgozóktól.</w:t>
      </w:r>
    </w:p>
    <w:p w14:paraId="3012BB9E" w14:textId="77777777" w:rsidR="005529FF" w:rsidRPr="00E402ED" w:rsidRDefault="00A26519" w:rsidP="00642450">
      <w:pPr>
        <w:pStyle w:val="NormlWeb"/>
        <w:numPr>
          <w:ilvl w:val="0"/>
          <w:numId w:val="20"/>
        </w:numPr>
        <w:spacing w:before="0" w:beforeAutospacing="0" w:after="0" w:afterAutospacing="0" w:line="360" w:lineRule="auto"/>
        <w:ind w:left="709" w:hanging="425"/>
        <w:jc w:val="both"/>
      </w:pPr>
      <w:r w:rsidRPr="00E402ED">
        <w:t xml:space="preserve">Fontos, hogy a </w:t>
      </w:r>
      <w:r w:rsidR="009839BB" w:rsidRPr="00E402ED">
        <w:t>nevelési, gondozási feladatok a vírushelyzet tükrében és annak megfelelően történjenek (módszerek helyes megválasztása, technikák megtanítása, a személyes higiéné alapvető szabályairól tájékoztatás, ellenőrzése, helytelen viselkedés javítása, érzelmi biztonság fokozott nyújtása)</w:t>
      </w:r>
      <w:r w:rsidRPr="00E402ED">
        <w:t>.</w:t>
      </w:r>
      <w:r w:rsidR="009839BB" w:rsidRPr="00E402ED">
        <w:t xml:space="preserve"> </w:t>
      </w:r>
    </w:p>
    <w:p w14:paraId="6B929E12" w14:textId="77777777" w:rsidR="00D6166F" w:rsidRDefault="005529FF" w:rsidP="00642450">
      <w:pPr>
        <w:pStyle w:val="NormlWeb"/>
        <w:numPr>
          <w:ilvl w:val="0"/>
          <w:numId w:val="20"/>
        </w:numPr>
        <w:spacing w:before="0" w:beforeAutospacing="0" w:after="0" w:afterAutospacing="0" w:line="360" w:lineRule="auto"/>
        <w:ind w:left="709" w:hanging="425"/>
        <w:jc w:val="both"/>
      </w:pPr>
      <w:r w:rsidRPr="00E402ED">
        <w:lastRenderedPageBreak/>
        <w:t>A mozgásos tevékenységeket - az időjárás függvényében- szabad térben, az udvaron ajánlott megtartani.</w:t>
      </w:r>
    </w:p>
    <w:p w14:paraId="08CC75CC" w14:textId="4C87A719" w:rsidR="00CA3ED3" w:rsidRDefault="00D6166F" w:rsidP="00642450">
      <w:pPr>
        <w:pStyle w:val="NormlWeb"/>
        <w:numPr>
          <w:ilvl w:val="0"/>
          <w:numId w:val="20"/>
        </w:numPr>
        <w:spacing w:before="0" w:beforeAutospacing="0" w:after="0" w:afterAutospacing="0" w:line="360" w:lineRule="auto"/>
        <w:ind w:left="709" w:hanging="425"/>
        <w:jc w:val="both"/>
      </w:pPr>
      <w:r>
        <w:t>Külső partnerek</w:t>
      </w:r>
      <w:r w:rsidR="008352A1">
        <w:t xml:space="preserve"> épületben való tartózkodása és szakmai tárgyú rendezvények</w:t>
      </w:r>
      <w:r>
        <w:t xml:space="preserve"> </w:t>
      </w:r>
      <w:r w:rsidR="008352A1">
        <w:t>tartása visszavonásig nem engedélyezett.</w:t>
      </w:r>
    </w:p>
    <w:p w14:paraId="0B223EFB" w14:textId="258F1EC4" w:rsidR="003912C5" w:rsidRDefault="003912C5" w:rsidP="00642450">
      <w:pPr>
        <w:pStyle w:val="NormlWeb"/>
        <w:numPr>
          <w:ilvl w:val="0"/>
          <w:numId w:val="20"/>
        </w:numPr>
        <w:spacing w:before="0" w:beforeAutospacing="0" w:after="0" w:afterAutospacing="0" w:line="360" w:lineRule="auto"/>
        <w:ind w:left="709" w:hanging="425"/>
        <w:jc w:val="both"/>
      </w:pPr>
      <w:r>
        <w:t>Vendégek csak vendég nyilatkozat kitöltésével tartózkodhatnak az épületben.</w:t>
      </w:r>
    </w:p>
    <w:p w14:paraId="1DE7F931" w14:textId="42B984B3" w:rsidR="005567C7" w:rsidRPr="00E402ED" w:rsidRDefault="002063F3" w:rsidP="003912C5">
      <w:pPr>
        <w:pStyle w:val="NormlWeb"/>
        <w:numPr>
          <w:ilvl w:val="0"/>
          <w:numId w:val="20"/>
        </w:numPr>
        <w:spacing w:before="0" w:beforeAutospacing="0" w:after="0" w:afterAutospacing="0" w:line="360" w:lineRule="auto"/>
        <w:ind w:left="709" w:hanging="425"/>
        <w:jc w:val="both"/>
      </w:pPr>
      <w:r w:rsidRPr="00E402ED">
        <w:t>A</w:t>
      </w:r>
      <w:r w:rsidR="005567C7" w:rsidRPr="00E402ED">
        <w:t>mennyiben a gyermek egészség</w:t>
      </w:r>
      <w:r w:rsidR="00300281">
        <w:t>i</w:t>
      </w:r>
      <w:r w:rsidR="005567C7" w:rsidRPr="00E402ED">
        <w:t xml:space="preserve"> állapotában bárki változást észlel, a gyermeket haladéktalanul el kell különíteni</w:t>
      </w:r>
      <w:r w:rsidR="003412F4">
        <w:t xml:space="preserve"> (tagóvodánként kijelölt elkülönítő helyiségben)</w:t>
      </w:r>
      <w:r w:rsidR="005567C7" w:rsidRPr="00E402ED">
        <w:t>, azonnal jelenteni kell a csoportot felügyelő óvodapedagógusnak, az óvodavezetőnek, valamint azonnal értesíteni kell a szülőt</w:t>
      </w:r>
      <w:r w:rsidR="00177950">
        <w:t>,</w:t>
      </w:r>
      <w:r w:rsidR="005567C7" w:rsidRPr="00E402ED">
        <w:t xml:space="preserve"> részletesen beszámolva a gyermek állapotáról.</w:t>
      </w:r>
      <w:r w:rsidR="003E1ABB" w:rsidRPr="00E402ED">
        <w:t xml:space="preserve"> A </w:t>
      </w:r>
      <w:r w:rsidR="005567C7" w:rsidRPr="00E402ED">
        <w:t>beteg gyermek felügyeletét ellátó személynek kesztyű és maszk használata kötelező.</w:t>
      </w:r>
    </w:p>
    <w:p w14:paraId="2297A8F7" w14:textId="77777777" w:rsidR="00D13F37" w:rsidRPr="00E402ED" w:rsidRDefault="00D13F37" w:rsidP="00AC0086">
      <w:pPr>
        <w:pStyle w:val="NormlWeb"/>
        <w:spacing w:before="0" w:beforeAutospacing="0" w:after="0" w:afterAutospacing="0" w:line="360" w:lineRule="auto"/>
        <w:jc w:val="both"/>
        <w:rPr>
          <w:b/>
          <w:bCs/>
        </w:rPr>
      </w:pPr>
    </w:p>
    <w:p w14:paraId="3ECC042B" w14:textId="6B765DD2" w:rsidR="00AB5E67" w:rsidRPr="00D57B8A" w:rsidRDefault="00AC6852" w:rsidP="0060770C">
      <w:pPr>
        <w:pStyle w:val="NormlWeb"/>
        <w:spacing w:before="0" w:beforeAutospacing="0" w:after="0" w:afterAutospacing="0"/>
        <w:ind w:left="426" w:hanging="426"/>
        <w:contextualSpacing/>
        <w:jc w:val="both"/>
        <w:outlineLvl w:val="0"/>
        <w:rPr>
          <w:b/>
          <w:bCs/>
          <w:smallCaps/>
          <w:sz w:val="28"/>
          <w:szCs w:val="28"/>
        </w:rPr>
      </w:pPr>
      <w:bookmarkStart w:id="18" w:name="_Toc49698151"/>
      <w:r w:rsidRPr="00D57B8A">
        <w:rPr>
          <w:b/>
          <w:bCs/>
          <w:smallCaps/>
          <w:sz w:val="28"/>
          <w:szCs w:val="28"/>
        </w:rPr>
        <w:t>5.</w:t>
      </w:r>
      <w:r w:rsidR="003E1ABB" w:rsidRPr="00D57B8A">
        <w:rPr>
          <w:b/>
          <w:bCs/>
          <w:smallCaps/>
          <w:sz w:val="28"/>
          <w:szCs w:val="28"/>
        </w:rPr>
        <w:t xml:space="preserve"> </w:t>
      </w:r>
      <w:r w:rsidR="0060770C">
        <w:rPr>
          <w:b/>
          <w:bCs/>
          <w:smallCaps/>
          <w:sz w:val="28"/>
          <w:szCs w:val="28"/>
        </w:rPr>
        <w:t xml:space="preserve"> </w:t>
      </w:r>
      <w:r w:rsidR="003E1ABB" w:rsidRPr="00D57B8A">
        <w:rPr>
          <w:b/>
          <w:bCs/>
          <w:smallCaps/>
          <w:sz w:val="28"/>
          <w:szCs w:val="28"/>
        </w:rPr>
        <w:t>A szülők által</w:t>
      </w:r>
      <w:r w:rsidR="008436AD">
        <w:rPr>
          <w:b/>
          <w:bCs/>
          <w:smallCaps/>
          <w:sz w:val="28"/>
          <w:szCs w:val="28"/>
        </w:rPr>
        <w:t>,</w:t>
      </w:r>
      <w:r w:rsidR="003E1ABB" w:rsidRPr="00D57B8A">
        <w:rPr>
          <w:b/>
          <w:bCs/>
          <w:smallCaps/>
          <w:sz w:val="28"/>
          <w:szCs w:val="28"/>
        </w:rPr>
        <w:t xml:space="preserve"> a gyermekek egészsége érdekében betartandó </w:t>
      </w:r>
      <w:r w:rsidR="0060770C">
        <w:rPr>
          <w:b/>
          <w:bCs/>
          <w:smallCaps/>
          <w:sz w:val="28"/>
          <w:szCs w:val="28"/>
        </w:rPr>
        <w:t xml:space="preserve">  </w:t>
      </w:r>
      <w:r w:rsidR="003E1ABB" w:rsidRPr="00D57B8A">
        <w:rPr>
          <w:b/>
          <w:bCs/>
          <w:smallCaps/>
          <w:sz w:val="28"/>
          <w:szCs w:val="28"/>
        </w:rPr>
        <w:t>védő, óvó előírások</w:t>
      </w:r>
      <w:bookmarkEnd w:id="18"/>
    </w:p>
    <w:p w14:paraId="4DBA812A" w14:textId="77777777" w:rsidR="005A44C5" w:rsidRPr="00831ECB" w:rsidRDefault="005A44C5" w:rsidP="005A44C5">
      <w:pPr>
        <w:pStyle w:val="NormlWeb"/>
        <w:spacing w:before="0" w:beforeAutospacing="0" w:after="0" w:afterAutospacing="0"/>
        <w:ind w:left="567" w:hanging="567"/>
        <w:contextualSpacing/>
        <w:jc w:val="both"/>
        <w:outlineLvl w:val="0"/>
        <w:rPr>
          <w:b/>
          <w:bCs/>
          <w:smallCaps/>
        </w:rPr>
      </w:pPr>
    </w:p>
    <w:p w14:paraId="587FE38C" w14:textId="5DA566AA" w:rsidR="000B366F" w:rsidRPr="000B366F" w:rsidRDefault="000B366F" w:rsidP="00642450">
      <w:pPr>
        <w:pStyle w:val="NormlWeb"/>
        <w:numPr>
          <w:ilvl w:val="0"/>
          <w:numId w:val="20"/>
        </w:numPr>
        <w:spacing w:before="0" w:beforeAutospacing="0" w:after="0" w:afterAutospacing="0" w:line="360" w:lineRule="auto"/>
        <w:ind w:left="567" w:hanging="283"/>
        <w:jc w:val="both"/>
        <w:rPr>
          <w:b/>
          <w:bCs/>
        </w:rPr>
      </w:pPr>
      <w:r>
        <w:t>Beszoktatás ideje alatt a szülő is köteles a mérési pontoknál hőmérésnek alávetnie magát, csak ezután léphet a csoportszobákba.</w:t>
      </w:r>
    </w:p>
    <w:p w14:paraId="2F4AACAE" w14:textId="7F7F7A33" w:rsidR="00D13F37" w:rsidRPr="00E402ED" w:rsidRDefault="000B366F" w:rsidP="00642450">
      <w:pPr>
        <w:pStyle w:val="NormlWeb"/>
        <w:numPr>
          <w:ilvl w:val="0"/>
          <w:numId w:val="20"/>
        </w:numPr>
        <w:spacing w:before="0" w:beforeAutospacing="0" w:after="0" w:afterAutospacing="0" w:line="360" w:lineRule="auto"/>
        <w:ind w:left="567" w:hanging="283"/>
        <w:jc w:val="both"/>
        <w:rPr>
          <w:b/>
          <w:bCs/>
        </w:rPr>
      </w:pPr>
      <w:r>
        <w:t xml:space="preserve"> </w:t>
      </w:r>
      <w:r w:rsidR="00D13F37" w:rsidRPr="00E402ED">
        <w:t>Szülői nyilatkozattétel arról, hogy gyermeke egészséges</w:t>
      </w:r>
      <w:r w:rsidR="00B941F2" w:rsidRPr="00E402ED">
        <w:t>, tünetmentes.</w:t>
      </w:r>
    </w:p>
    <w:p w14:paraId="59579120" w14:textId="0E310EF7" w:rsidR="00B941F2" w:rsidRPr="00E402ED" w:rsidRDefault="00B941F2" w:rsidP="00642450">
      <w:pPr>
        <w:pStyle w:val="NormlWeb"/>
        <w:numPr>
          <w:ilvl w:val="0"/>
          <w:numId w:val="20"/>
        </w:numPr>
        <w:spacing w:before="0" w:beforeAutospacing="0" w:after="0" w:afterAutospacing="0" w:line="360" w:lineRule="auto"/>
        <w:ind w:left="567" w:hanging="283"/>
        <w:jc w:val="both"/>
        <w:rPr>
          <w:b/>
          <w:bCs/>
        </w:rPr>
      </w:pPr>
      <w:r w:rsidRPr="00E402ED">
        <w:t>A szülő köteles jelezni, ha a gyermekénél COVID-19 gyanú vagy igazolt fertőzés áll fenn.</w:t>
      </w:r>
    </w:p>
    <w:p w14:paraId="206598EF" w14:textId="693627E5" w:rsidR="004D6A2B" w:rsidRPr="00E402ED" w:rsidRDefault="00E7521F" w:rsidP="00642450">
      <w:pPr>
        <w:pStyle w:val="NormlWeb"/>
        <w:numPr>
          <w:ilvl w:val="0"/>
          <w:numId w:val="20"/>
        </w:numPr>
        <w:spacing w:before="0" w:beforeAutospacing="0" w:after="0" w:afterAutospacing="0" w:line="360" w:lineRule="auto"/>
        <w:ind w:left="567" w:hanging="283"/>
        <w:jc w:val="both"/>
      </w:pPr>
      <w:r>
        <w:t>Az intézményvezető előzetes engedélyével, b</w:t>
      </w:r>
      <w:r w:rsidR="00BE3288" w:rsidRPr="00E402ED">
        <w:t>elépés</w:t>
      </w:r>
      <w:r w:rsidR="001126C5" w:rsidRPr="00E402ED">
        <w:t>kor</w:t>
      </w:r>
      <w:r w:rsidR="00BE3288" w:rsidRPr="00E402ED">
        <w:t xml:space="preserve"> a bejáratnál elhelyezett</w:t>
      </w:r>
      <w:r w:rsidR="003118F9" w:rsidRPr="00E402ED">
        <w:t xml:space="preserve"> </w:t>
      </w:r>
      <w:r w:rsidR="00BE3288" w:rsidRPr="00E402ED">
        <w:t xml:space="preserve">vírusölő hatású kézfertőtlenítő használata és a védőtávolság </w:t>
      </w:r>
      <w:r w:rsidR="005E11BB">
        <w:t xml:space="preserve">(1,5 m) </w:t>
      </w:r>
      <w:r w:rsidR="00BE3288" w:rsidRPr="00E402ED">
        <w:t>betartása kötelező. A szűk terekben pl. öltözők</w:t>
      </w:r>
      <w:r w:rsidR="00AB5E67" w:rsidRPr="00E402ED">
        <w:t>ben</w:t>
      </w:r>
      <w:r w:rsidR="00BE3288" w:rsidRPr="00E402ED">
        <w:t xml:space="preserve"> ne </w:t>
      </w:r>
      <w:r w:rsidR="003412F4">
        <w:t>csoportosuljana</w:t>
      </w:r>
      <w:r w:rsidR="00BE3288" w:rsidRPr="00E402ED">
        <w:t>k</w:t>
      </w:r>
      <w:r w:rsidR="000B366F">
        <w:t xml:space="preserve"> a szülők</w:t>
      </w:r>
      <w:r w:rsidR="00BE3288" w:rsidRPr="00E402ED">
        <w:t>.</w:t>
      </w:r>
      <w:r w:rsidR="00BE2BDC">
        <w:t xml:space="preserve"> Maximum</w:t>
      </w:r>
      <w:r w:rsidR="00AB5E67" w:rsidRPr="00E402ED">
        <w:t xml:space="preserve"> </w:t>
      </w:r>
      <w:r w:rsidR="000B366F">
        <w:t>5 fő tartózkodhat az öltözőkben és a s</w:t>
      </w:r>
      <w:r w:rsidR="005E11BB">
        <w:t>zájm</w:t>
      </w:r>
      <w:r w:rsidR="00AB5E67" w:rsidRPr="00E402ED">
        <w:t>aszk használata</w:t>
      </w:r>
      <w:r w:rsidR="00832827">
        <w:t xml:space="preserve"> az épületben kötelező</w:t>
      </w:r>
      <w:r w:rsidR="00E47723">
        <w:t>.</w:t>
      </w:r>
      <w:r w:rsidR="00AC0086" w:rsidRPr="00E402ED">
        <w:t xml:space="preserve"> </w:t>
      </w:r>
    </w:p>
    <w:p w14:paraId="4756B4A8" w14:textId="5224C952" w:rsidR="001126C5" w:rsidRPr="00E402ED" w:rsidRDefault="001126C5" w:rsidP="00642450">
      <w:pPr>
        <w:pStyle w:val="NormlWeb"/>
        <w:numPr>
          <w:ilvl w:val="0"/>
          <w:numId w:val="20"/>
        </w:numPr>
        <w:spacing w:before="0" w:beforeAutospacing="0" w:after="0" w:afterAutospacing="0" w:line="360" w:lineRule="auto"/>
        <w:ind w:left="567" w:hanging="283"/>
        <w:jc w:val="both"/>
      </w:pPr>
      <w:r w:rsidRPr="00E402ED">
        <w:t>Mosdókba, csoportszobákba utcai cipőben belépni tilos.</w:t>
      </w:r>
    </w:p>
    <w:p w14:paraId="79E947BE" w14:textId="09CE25BF" w:rsidR="00BE3288" w:rsidRPr="00E402ED" w:rsidRDefault="00BE3288" w:rsidP="00642450">
      <w:pPr>
        <w:pStyle w:val="NormlWeb"/>
        <w:numPr>
          <w:ilvl w:val="0"/>
          <w:numId w:val="20"/>
        </w:numPr>
        <w:spacing w:before="0" w:beforeAutospacing="0" w:after="0" w:afterAutospacing="0" w:line="360" w:lineRule="auto"/>
        <w:ind w:left="567" w:hanging="283"/>
        <w:jc w:val="both"/>
      </w:pPr>
      <w:r w:rsidRPr="00E402ED">
        <w:t>Heti rendszerességű ágynemű csere biztosítása.</w:t>
      </w:r>
    </w:p>
    <w:p w14:paraId="448AB913" w14:textId="5D014A8D" w:rsidR="004D6A2B" w:rsidRPr="00E402ED" w:rsidRDefault="004D6A2B" w:rsidP="00642450">
      <w:pPr>
        <w:pStyle w:val="NormlWeb"/>
        <w:numPr>
          <w:ilvl w:val="0"/>
          <w:numId w:val="20"/>
        </w:numPr>
        <w:spacing w:before="0" w:beforeAutospacing="0" w:after="0" w:afterAutospacing="0" w:line="360" w:lineRule="auto"/>
        <w:ind w:left="567" w:hanging="283"/>
        <w:jc w:val="both"/>
      </w:pPr>
      <w:r w:rsidRPr="00E402ED">
        <w:t>Alvókákat (kendő</w:t>
      </w:r>
      <w:r w:rsidR="00526561">
        <w:t>,</w:t>
      </w:r>
      <w:r w:rsidRPr="00E402ED">
        <w:t xml:space="preserve"> plüssjáték) hetente lehet hazavinni fertőtlenítés céljából.</w:t>
      </w:r>
      <w:r w:rsidR="001126C5" w:rsidRPr="00E402ED">
        <w:t xml:space="preserve"> Cumit zárt tartóba</w:t>
      </w:r>
      <w:r w:rsidR="00526561">
        <w:t>n</w:t>
      </w:r>
      <w:r w:rsidR="001126C5" w:rsidRPr="00E402ED">
        <w:t xml:space="preserve"> lehet behozni</w:t>
      </w:r>
      <w:r w:rsidR="00687FF4" w:rsidRPr="00E402ED">
        <w:t xml:space="preserve"> az óvodába</w:t>
      </w:r>
      <w:r w:rsidR="001126C5" w:rsidRPr="00E402ED">
        <w:t>.</w:t>
      </w:r>
      <w:r w:rsidRPr="00E402ED">
        <w:t xml:space="preserve"> </w:t>
      </w:r>
    </w:p>
    <w:p w14:paraId="4DCDAE01" w14:textId="6B0116F7" w:rsidR="001126C5" w:rsidRPr="00E402ED" w:rsidRDefault="005F4FD8" w:rsidP="00642450">
      <w:pPr>
        <w:pStyle w:val="NormlWeb"/>
        <w:numPr>
          <w:ilvl w:val="0"/>
          <w:numId w:val="20"/>
        </w:numPr>
        <w:spacing w:before="0" w:beforeAutospacing="0" w:after="0" w:afterAutospacing="0" w:line="360" w:lineRule="auto"/>
        <w:ind w:left="567" w:hanging="283"/>
        <w:jc w:val="both"/>
      </w:pPr>
      <w:r w:rsidRPr="00E402ED">
        <w:t>Otthoni játékok, egyéb tár</w:t>
      </w:r>
      <w:r w:rsidR="00177950">
        <w:t>gyak, ennivaló behozatala tilos.</w:t>
      </w:r>
      <w:r w:rsidRPr="00E402ED">
        <w:t xml:space="preserve"> Csak b</w:t>
      </w:r>
      <w:r w:rsidR="001126C5" w:rsidRPr="00E402ED">
        <w:t>ontatlan csomagolású ételt lehet az óvodába behozni, melyről számlát kérünk.</w:t>
      </w:r>
    </w:p>
    <w:p w14:paraId="05724295" w14:textId="77777777" w:rsidR="00BE3288" w:rsidRPr="00E402ED" w:rsidRDefault="00BE3288" w:rsidP="005A44C5">
      <w:pPr>
        <w:pStyle w:val="NormlWeb"/>
        <w:spacing w:before="0" w:beforeAutospacing="0" w:after="0" w:afterAutospacing="0" w:line="360" w:lineRule="auto"/>
        <w:jc w:val="both"/>
        <w:outlineLvl w:val="1"/>
      </w:pPr>
    </w:p>
    <w:p w14:paraId="0B70F9AA" w14:textId="2ADC3338" w:rsidR="00BE3288" w:rsidRPr="0004377F" w:rsidRDefault="00AC6852" w:rsidP="0004377F">
      <w:pPr>
        <w:pStyle w:val="NormlWeb"/>
        <w:spacing w:before="0" w:beforeAutospacing="0" w:after="0" w:afterAutospacing="0"/>
        <w:ind w:left="567" w:hanging="425"/>
        <w:contextualSpacing/>
        <w:jc w:val="both"/>
        <w:outlineLvl w:val="1"/>
        <w:rPr>
          <w:b/>
        </w:rPr>
      </w:pPr>
      <w:bookmarkStart w:id="19" w:name="_Toc49698152"/>
      <w:r w:rsidRPr="0004377F">
        <w:rPr>
          <w:b/>
        </w:rPr>
        <w:t>5.1</w:t>
      </w:r>
      <w:r w:rsidR="005F4FD8" w:rsidRPr="0004377F">
        <w:rPr>
          <w:b/>
        </w:rPr>
        <w:t xml:space="preserve"> </w:t>
      </w:r>
      <w:r w:rsidR="00BE3288" w:rsidRPr="0004377F">
        <w:rPr>
          <w:b/>
        </w:rPr>
        <w:t>A gyermekek távolmaradásának, mulasztásának igazolására vonatkozó rendelkezések</w:t>
      </w:r>
      <w:bookmarkEnd w:id="19"/>
      <w:r w:rsidR="00BE3288" w:rsidRPr="0004377F">
        <w:rPr>
          <w:b/>
        </w:rPr>
        <w:t xml:space="preserve"> </w:t>
      </w:r>
    </w:p>
    <w:p w14:paraId="1FBFD7EA" w14:textId="77777777" w:rsidR="005A44C5" w:rsidRPr="00E402ED" w:rsidRDefault="005A44C5" w:rsidP="005A44C5">
      <w:pPr>
        <w:pStyle w:val="NormlWeb"/>
        <w:spacing w:before="0" w:beforeAutospacing="0" w:after="0" w:afterAutospacing="0"/>
        <w:ind w:left="567" w:hanging="567"/>
        <w:contextualSpacing/>
        <w:jc w:val="both"/>
        <w:outlineLvl w:val="1"/>
        <w:rPr>
          <w:b/>
        </w:rPr>
      </w:pPr>
    </w:p>
    <w:p w14:paraId="2917FA93" w14:textId="79E97209" w:rsidR="00AB5E67" w:rsidRDefault="00AB5E67" w:rsidP="00642450">
      <w:pPr>
        <w:pStyle w:val="NormlWeb"/>
        <w:numPr>
          <w:ilvl w:val="0"/>
          <w:numId w:val="21"/>
        </w:numPr>
        <w:spacing w:before="0" w:beforeAutospacing="0" w:after="0" w:afterAutospacing="0" w:line="360" w:lineRule="auto"/>
        <w:ind w:left="567" w:hanging="283"/>
        <w:jc w:val="both"/>
      </w:pPr>
      <w:r w:rsidRPr="00E402ED">
        <w:t>A gyermek az óvodába – hasonlóan más megbetegedésekhez – kizárólag orvosi igazolással térhet vissza. Felhívjuk a szülők figyelmét arra, hogy lelkiismeretesen kísérjék figyelemmel gyermekük egészségi állapotát.</w:t>
      </w:r>
    </w:p>
    <w:p w14:paraId="0BC8A9B3" w14:textId="79D92354" w:rsidR="00116BB9" w:rsidRPr="00E402ED" w:rsidRDefault="00116BB9" w:rsidP="00642450">
      <w:pPr>
        <w:pStyle w:val="NormlWeb"/>
        <w:numPr>
          <w:ilvl w:val="0"/>
          <w:numId w:val="21"/>
        </w:numPr>
        <w:spacing w:before="0" w:beforeAutospacing="0" w:after="0" w:afterAutospacing="0" w:line="360" w:lineRule="auto"/>
        <w:ind w:left="567" w:hanging="283"/>
        <w:jc w:val="both"/>
      </w:pPr>
      <w:r>
        <w:lastRenderedPageBreak/>
        <w:t>Hatósági házikarantén esetén a járványügyi hatóság által kiadott, a járványügyi megfigyelést feloldó határozatot szükséges bemutatni.</w:t>
      </w:r>
    </w:p>
    <w:p w14:paraId="7D4F5BBE" w14:textId="77777777" w:rsidR="00D123C2" w:rsidRPr="00E402ED" w:rsidRDefault="00AB5E67" w:rsidP="00642450">
      <w:pPr>
        <w:numPr>
          <w:ilvl w:val="0"/>
          <w:numId w:val="20"/>
        </w:numPr>
        <w:spacing w:after="0" w:line="360" w:lineRule="auto"/>
        <w:ind w:left="567" w:hanging="283"/>
        <w:contextualSpacing/>
        <w:jc w:val="both"/>
        <w:rPr>
          <w:rFonts w:ascii="Times New Roman" w:hAnsi="Times New Roman" w:cs="Times New Roman"/>
          <w:sz w:val="24"/>
          <w:szCs w:val="24"/>
        </w:rPr>
      </w:pPr>
      <w:r w:rsidRPr="00E402ED">
        <w:rPr>
          <w:rFonts w:ascii="Times New Roman" w:hAnsi="Times New Roman" w:cs="Times New Roman"/>
          <w:sz w:val="24"/>
          <w:szCs w:val="24"/>
        </w:rPr>
        <w:t>Amennyiben krónikus betegséggel élő gyermek az új koronavírus okozta járványügyi helyzet miatt speciális eljárást, védelmet igényel, erről a kezelőorvosnak kell döntenie, mely alapján a szükséges intézkedéseket meg kell tenni.</w:t>
      </w:r>
    </w:p>
    <w:p w14:paraId="70466079" w14:textId="1A2D44A7" w:rsidR="00D123C2" w:rsidRDefault="00D123C2" w:rsidP="00642450">
      <w:pPr>
        <w:numPr>
          <w:ilvl w:val="0"/>
          <w:numId w:val="20"/>
        </w:numPr>
        <w:spacing w:after="0" w:line="360" w:lineRule="auto"/>
        <w:ind w:left="567" w:hanging="283"/>
        <w:contextualSpacing/>
        <w:jc w:val="both"/>
        <w:rPr>
          <w:rFonts w:ascii="Times New Roman" w:hAnsi="Times New Roman" w:cs="Times New Roman"/>
          <w:sz w:val="24"/>
          <w:szCs w:val="24"/>
        </w:rPr>
      </w:pPr>
      <w:r w:rsidRPr="00E402ED">
        <w:rPr>
          <w:rFonts w:ascii="Times New Roman" w:hAnsi="Times New Roman" w:cs="Times New Roman"/>
          <w:sz w:val="24"/>
          <w:szCs w:val="24"/>
        </w:rPr>
        <w:t>Igazoltan hiányzik a tartósan beteg gyermek, valamint aki hatósági karanténba kerül, a részére előírt karantén időszakára.</w:t>
      </w:r>
    </w:p>
    <w:p w14:paraId="55AF8D50" w14:textId="2B543DB3" w:rsidR="00116BB9" w:rsidRPr="00E402ED" w:rsidRDefault="00116BB9" w:rsidP="00642450">
      <w:pPr>
        <w:numPr>
          <w:ilvl w:val="0"/>
          <w:numId w:val="20"/>
        </w:numPr>
        <w:spacing w:after="0" w:line="36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A vírushelyzetre hivatkozva</w:t>
      </w:r>
      <w:r w:rsidR="008A5838">
        <w:rPr>
          <w:rFonts w:ascii="Times New Roman" w:hAnsi="Times New Roman" w:cs="Times New Roman"/>
          <w:sz w:val="24"/>
          <w:szCs w:val="24"/>
        </w:rPr>
        <w:t xml:space="preserve"> részleges óvodába járási felmentést kérhet a szülő írásban.</w:t>
      </w:r>
      <w:r w:rsidR="000B366F">
        <w:rPr>
          <w:rFonts w:ascii="Times New Roman" w:hAnsi="Times New Roman" w:cs="Times New Roman"/>
          <w:sz w:val="24"/>
          <w:szCs w:val="24"/>
        </w:rPr>
        <w:t xml:space="preserve"> A felmentés igazolásnak számít, melyet az </w:t>
      </w:r>
      <w:proofErr w:type="spellStart"/>
      <w:r w:rsidR="000B366F">
        <w:rPr>
          <w:rFonts w:ascii="Times New Roman" w:hAnsi="Times New Roman" w:cs="Times New Roman"/>
          <w:sz w:val="24"/>
          <w:szCs w:val="24"/>
        </w:rPr>
        <w:t>óvodavezető</w:t>
      </w:r>
      <w:proofErr w:type="spellEnd"/>
      <w:r w:rsidR="000B366F">
        <w:rPr>
          <w:rFonts w:ascii="Times New Roman" w:hAnsi="Times New Roman" w:cs="Times New Roman"/>
          <w:sz w:val="24"/>
          <w:szCs w:val="24"/>
        </w:rPr>
        <w:t xml:space="preserve"> </w:t>
      </w:r>
      <w:proofErr w:type="spellStart"/>
      <w:proofErr w:type="gramStart"/>
      <w:r w:rsidR="000B366F">
        <w:rPr>
          <w:rFonts w:ascii="Times New Roman" w:hAnsi="Times New Roman" w:cs="Times New Roman"/>
          <w:sz w:val="24"/>
          <w:szCs w:val="24"/>
        </w:rPr>
        <w:t>engedélyez</w:t>
      </w:r>
      <w:r w:rsidR="00E25DCF">
        <w:rPr>
          <w:rFonts w:ascii="Times New Roman" w:hAnsi="Times New Roman" w:cs="Times New Roman"/>
          <w:sz w:val="24"/>
          <w:szCs w:val="24"/>
        </w:rPr>
        <w:t>,és</w:t>
      </w:r>
      <w:proofErr w:type="spellEnd"/>
      <w:proofErr w:type="gramEnd"/>
      <w:r w:rsidR="00E25DCF">
        <w:rPr>
          <w:rFonts w:ascii="Times New Roman" w:hAnsi="Times New Roman" w:cs="Times New Roman"/>
          <w:sz w:val="24"/>
          <w:szCs w:val="24"/>
        </w:rPr>
        <w:t xml:space="preserve"> az orvosi igazolást nem válthatja ki </w:t>
      </w:r>
    </w:p>
    <w:p w14:paraId="1822A053" w14:textId="77777777" w:rsidR="00785D26" w:rsidRPr="00E402ED" w:rsidRDefault="00785D26" w:rsidP="00785D26">
      <w:pPr>
        <w:pStyle w:val="Default"/>
        <w:rPr>
          <w:color w:val="auto"/>
        </w:rPr>
      </w:pPr>
    </w:p>
    <w:p w14:paraId="3982CE21" w14:textId="77777777" w:rsidR="00BE3288" w:rsidRDefault="00BE3288" w:rsidP="00AC0086">
      <w:pPr>
        <w:pStyle w:val="NormlWeb"/>
        <w:spacing w:before="0" w:beforeAutospacing="0" w:after="0" w:afterAutospacing="0" w:line="360" w:lineRule="auto"/>
        <w:jc w:val="both"/>
      </w:pPr>
    </w:p>
    <w:p w14:paraId="52B9D7B7" w14:textId="77777777" w:rsidR="002D568A" w:rsidRPr="00E402ED" w:rsidRDefault="002D568A" w:rsidP="00AC0086">
      <w:pPr>
        <w:pStyle w:val="NormlWeb"/>
        <w:spacing w:before="0" w:beforeAutospacing="0" w:after="0" w:afterAutospacing="0" w:line="360" w:lineRule="auto"/>
        <w:jc w:val="both"/>
      </w:pPr>
    </w:p>
    <w:p w14:paraId="15E7E363" w14:textId="7D8EE38E" w:rsidR="005F4FD8" w:rsidRPr="00D57B8A" w:rsidRDefault="00AC6852" w:rsidP="00506EE7">
      <w:pPr>
        <w:pStyle w:val="NormlWeb"/>
        <w:tabs>
          <w:tab w:val="left" w:pos="426"/>
        </w:tabs>
        <w:spacing w:before="0" w:beforeAutospacing="0" w:after="0" w:afterAutospacing="0"/>
        <w:ind w:left="426" w:hanging="426"/>
        <w:contextualSpacing/>
        <w:jc w:val="both"/>
        <w:outlineLvl w:val="0"/>
        <w:rPr>
          <w:b/>
          <w:bCs/>
          <w:smallCaps/>
          <w:sz w:val="28"/>
          <w:szCs w:val="28"/>
        </w:rPr>
      </w:pPr>
      <w:bookmarkStart w:id="20" w:name="_Toc49698153"/>
      <w:r w:rsidRPr="00D57B8A">
        <w:rPr>
          <w:b/>
          <w:bCs/>
          <w:smallCaps/>
          <w:sz w:val="28"/>
          <w:szCs w:val="28"/>
        </w:rPr>
        <w:t xml:space="preserve">6. </w:t>
      </w:r>
      <w:r w:rsidR="005F4FD8" w:rsidRPr="00D57B8A">
        <w:rPr>
          <w:b/>
          <w:bCs/>
          <w:smallCaps/>
          <w:sz w:val="28"/>
          <w:szCs w:val="28"/>
        </w:rPr>
        <w:t>A gyermekek egészsége</w:t>
      </w:r>
      <w:r w:rsidR="00526561">
        <w:rPr>
          <w:b/>
          <w:bCs/>
          <w:smallCaps/>
          <w:sz w:val="28"/>
          <w:szCs w:val="28"/>
        </w:rPr>
        <w:t xml:space="preserve"> </w:t>
      </w:r>
      <w:r w:rsidR="005F4FD8" w:rsidRPr="00D57B8A">
        <w:rPr>
          <w:b/>
          <w:bCs/>
          <w:smallCaps/>
          <w:sz w:val="28"/>
          <w:szCs w:val="28"/>
        </w:rPr>
        <w:t>érdekében</w:t>
      </w:r>
      <w:r w:rsidR="00300281">
        <w:rPr>
          <w:b/>
          <w:bCs/>
          <w:smallCaps/>
          <w:sz w:val="28"/>
          <w:szCs w:val="28"/>
        </w:rPr>
        <w:t>,</w:t>
      </w:r>
      <w:r w:rsidR="005F4FD8" w:rsidRPr="00D57B8A">
        <w:rPr>
          <w:b/>
          <w:bCs/>
          <w:smallCaps/>
          <w:sz w:val="28"/>
          <w:szCs w:val="28"/>
        </w:rPr>
        <w:t xml:space="preserve"> a gyermekek által </w:t>
      </w:r>
      <w:r w:rsidR="008436AD">
        <w:rPr>
          <w:b/>
          <w:bCs/>
          <w:smallCaps/>
          <w:sz w:val="28"/>
          <w:szCs w:val="28"/>
        </w:rPr>
        <w:t xml:space="preserve">     </w:t>
      </w:r>
      <w:proofErr w:type="gramStart"/>
      <w:r w:rsidR="005F4FD8" w:rsidRPr="00D57B8A">
        <w:rPr>
          <w:b/>
          <w:bCs/>
          <w:smallCaps/>
          <w:sz w:val="28"/>
          <w:szCs w:val="28"/>
        </w:rPr>
        <w:t xml:space="preserve">betartandó </w:t>
      </w:r>
      <w:r w:rsidR="008436AD">
        <w:rPr>
          <w:b/>
          <w:bCs/>
          <w:smallCaps/>
          <w:sz w:val="28"/>
          <w:szCs w:val="28"/>
        </w:rPr>
        <w:t xml:space="preserve"> </w:t>
      </w:r>
      <w:r w:rsidR="005F4FD8" w:rsidRPr="00D57B8A">
        <w:rPr>
          <w:b/>
          <w:bCs/>
          <w:smallCaps/>
          <w:sz w:val="28"/>
          <w:szCs w:val="28"/>
        </w:rPr>
        <w:t>előírások</w:t>
      </w:r>
      <w:bookmarkEnd w:id="20"/>
      <w:proofErr w:type="gramEnd"/>
    </w:p>
    <w:p w14:paraId="3F63D70F" w14:textId="77777777" w:rsidR="00264F37" w:rsidRPr="00831ECB" w:rsidRDefault="00264F37" w:rsidP="00264F37">
      <w:pPr>
        <w:pStyle w:val="NormlWeb"/>
        <w:spacing w:before="0" w:beforeAutospacing="0" w:after="0" w:afterAutospacing="0"/>
        <w:ind w:left="425" w:hanging="425"/>
        <w:contextualSpacing/>
        <w:jc w:val="both"/>
        <w:outlineLvl w:val="0"/>
        <w:rPr>
          <w:b/>
          <w:bCs/>
          <w:smallCaps/>
        </w:rPr>
      </w:pPr>
    </w:p>
    <w:p w14:paraId="383412D5" w14:textId="06B0AFD7" w:rsidR="00AC0086" w:rsidRPr="00E402ED" w:rsidRDefault="00AC0086" w:rsidP="00264F37">
      <w:pPr>
        <w:pStyle w:val="NormlWeb"/>
        <w:numPr>
          <w:ilvl w:val="0"/>
          <w:numId w:val="24"/>
        </w:numPr>
        <w:spacing w:before="0" w:beforeAutospacing="0" w:after="0" w:afterAutospacing="0" w:line="360" w:lineRule="auto"/>
        <w:ind w:left="567" w:hanging="283"/>
        <w:contextualSpacing/>
        <w:jc w:val="both"/>
      </w:pPr>
      <w:r w:rsidRPr="00E402ED">
        <w:t>Reggeli érkezéskor</w:t>
      </w:r>
      <w:r w:rsidR="00360368" w:rsidRPr="00E402ED">
        <w:t xml:space="preserve"> cipőcsere és</w:t>
      </w:r>
      <w:r w:rsidRPr="00E402ED">
        <w:t xml:space="preserve"> kézmosás után léphetnek a csoportszobába a gyerekek.</w:t>
      </w:r>
    </w:p>
    <w:p w14:paraId="4FF40001" w14:textId="40D14AEC" w:rsidR="005F4FD8" w:rsidRPr="00E402ED" w:rsidRDefault="005F4FD8" w:rsidP="00642450">
      <w:pPr>
        <w:pStyle w:val="NormlWeb"/>
        <w:numPr>
          <w:ilvl w:val="0"/>
          <w:numId w:val="24"/>
        </w:numPr>
        <w:spacing w:before="0" w:beforeAutospacing="0" w:after="0" w:afterAutospacing="0" w:line="360" w:lineRule="auto"/>
        <w:ind w:left="567" w:hanging="283"/>
        <w:jc w:val="both"/>
      </w:pPr>
      <w:r w:rsidRPr="00E402ED">
        <w:t>Gyakori, alapos szappanos kézmosás, kézmosási protokoll szerint.</w:t>
      </w:r>
    </w:p>
    <w:p w14:paraId="5EB0F902" w14:textId="77777777" w:rsidR="005F4FD8" w:rsidRPr="00E402ED" w:rsidRDefault="005F4FD8" w:rsidP="00642450">
      <w:pPr>
        <w:pStyle w:val="NormlWeb"/>
        <w:numPr>
          <w:ilvl w:val="0"/>
          <w:numId w:val="24"/>
        </w:numPr>
        <w:spacing w:before="0" w:beforeAutospacing="0" w:after="0" w:afterAutospacing="0" w:line="360" w:lineRule="auto"/>
        <w:ind w:left="567" w:hanging="283"/>
        <w:jc w:val="both"/>
      </w:pPr>
      <w:r w:rsidRPr="00E402ED">
        <w:t>Papírtörlő rendeltetésszerű használata.</w:t>
      </w:r>
    </w:p>
    <w:p w14:paraId="464DA8FA" w14:textId="77777777" w:rsidR="005F4FD8" w:rsidRPr="00E402ED" w:rsidRDefault="005F4FD8" w:rsidP="00642450">
      <w:pPr>
        <w:pStyle w:val="NormlWeb"/>
        <w:numPr>
          <w:ilvl w:val="0"/>
          <w:numId w:val="24"/>
        </w:numPr>
        <w:spacing w:before="0" w:beforeAutospacing="0" w:after="0" w:afterAutospacing="0" w:line="360" w:lineRule="auto"/>
        <w:ind w:left="567" w:hanging="283"/>
        <w:jc w:val="both"/>
      </w:pPr>
      <w:r w:rsidRPr="00E402ED">
        <w:t>Saját arc, szem, száj érintése kerülendő.</w:t>
      </w:r>
    </w:p>
    <w:p w14:paraId="5DF2CF3E" w14:textId="1A9BDB55" w:rsidR="00360368" w:rsidRPr="00E402ED" w:rsidRDefault="005F4FD8" w:rsidP="00642450">
      <w:pPr>
        <w:pStyle w:val="NormlWeb"/>
        <w:numPr>
          <w:ilvl w:val="0"/>
          <w:numId w:val="24"/>
        </w:numPr>
        <w:spacing w:before="0" w:beforeAutospacing="0" w:after="0" w:afterAutospacing="0" w:line="360" w:lineRule="auto"/>
        <w:ind w:left="567" w:hanging="283"/>
        <w:jc w:val="both"/>
      </w:pPr>
      <w:r w:rsidRPr="00E402ED">
        <w:t>Köhögési etikett betartása, zsebkendő használat utáni szappanos kézmosás.</w:t>
      </w:r>
    </w:p>
    <w:p w14:paraId="683A13A8" w14:textId="171114B0" w:rsidR="00360368" w:rsidRPr="00E402ED" w:rsidRDefault="00360368" w:rsidP="00360368">
      <w:pPr>
        <w:pStyle w:val="NormlWeb"/>
        <w:spacing w:before="0" w:beforeAutospacing="0" w:after="0" w:afterAutospacing="0" w:line="360" w:lineRule="auto"/>
        <w:jc w:val="both"/>
      </w:pPr>
    </w:p>
    <w:p w14:paraId="59F1210B" w14:textId="19F506E4" w:rsidR="00785D26" w:rsidRPr="00D57B8A" w:rsidRDefault="00360368" w:rsidP="005A44C5">
      <w:pPr>
        <w:pStyle w:val="Default"/>
        <w:spacing w:line="360" w:lineRule="auto"/>
        <w:contextualSpacing/>
        <w:jc w:val="both"/>
        <w:outlineLvl w:val="0"/>
        <w:rPr>
          <w:b/>
          <w:bCs/>
          <w:smallCaps/>
          <w:color w:val="auto"/>
          <w:sz w:val="28"/>
          <w:szCs w:val="28"/>
        </w:rPr>
      </w:pPr>
      <w:bookmarkStart w:id="21" w:name="_Toc49698154"/>
      <w:r w:rsidRPr="00D57B8A">
        <w:rPr>
          <w:smallCaps/>
          <w:color w:val="auto"/>
          <w:sz w:val="28"/>
          <w:szCs w:val="28"/>
        </w:rPr>
        <w:t>7.</w:t>
      </w:r>
      <w:r w:rsidR="00785D26" w:rsidRPr="00D57B8A">
        <w:rPr>
          <w:b/>
          <w:bCs/>
          <w:smallCaps/>
          <w:color w:val="auto"/>
          <w:sz w:val="28"/>
          <w:szCs w:val="28"/>
        </w:rPr>
        <w:t xml:space="preserve">  K</w:t>
      </w:r>
      <w:r w:rsidR="00B941F2" w:rsidRPr="00D57B8A">
        <w:rPr>
          <w:b/>
          <w:bCs/>
          <w:smallCaps/>
          <w:color w:val="auto"/>
          <w:sz w:val="28"/>
          <w:szCs w:val="28"/>
        </w:rPr>
        <w:t>ommunikáció</w:t>
      </w:r>
      <w:bookmarkEnd w:id="21"/>
    </w:p>
    <w:p w14:paraId="51DF2CBE" w14:textId="78CAF219" w:rsidR="004201EC" w:rsidRPr="00E402ED" w:rsidRDefault="00B941F2" w:rsidP="00771556">
      <w:pPr>
        <w:pStyle w:val="Listaszerbekezds"/>
        <w:numPr>
          <w:ilvl w:val="0"/>
          <w:numId w:val="24"/>
        </w:numPr>
        <w:spacing w:line="360" w:lineRule="auto"/>
        <w:contextualSpacing/>
        <w:jc w:val="both"/>
      </w:pPr>
      <w:r w:rsidRPr="00E402ED">
        <w:t xml:space="preserve">A </w:t>
      </w:r>
      <w:proofErr w:type="spellStart"/>
      <w:r w:rsidR="004201EC" w:rsidRPr="00E402ED">
        <w:t>P</w:t>
      </w:r>
      <w:r w:rsidRPr="00E402ED">
        <w:t>andémiás</w:t>
      </w:r>
      <w:proofErr w:type="spellEnd"/>
      <w:r w:rsidRPr="00E402ED">
        <w:t xml:space="preserve"> vezetői </w:t>
      </w:r>
      <w:r w:rsidR="004201EC" w:rsidRPr="00E402ED">
        <w:t>csoport</w:t>
      </w:r>
      <w:r w:rsidRPr="00E402ED">
        <w:t xml:space="preserve"> </w:t>
      </w:r>
      <w:r w:rsidR="005E11BB">
        <w:t xml:space="preserve">gyakori értekezleteken, e-mailben és zárt </w:t>
      </w:r>
      <w:proofErr w:type="spellStart"/>
      <w:r w:rsidR="005E11BB">
        <w:t>messenger</w:t>
      </w:r>
      <w:proofErr w:type="spellEnd"/>
      <w:r w:rsidR="005E11BB">
        <w:t xml:space="preserve"> csoportban tartja a kapcsolatot.</w:t>
      </w:r>
      <w:r w:rsidR="004201EC" w:rsidRPr="00E402ED">
        <w:t xml:space="preserve"> A megbeszéléseken alakítják ki egységes kommunikációjukat a dolgozók és a szülők felé. A fenntartóval az óvoda</w:t>
      </w:r>
      <w:r w:rsidR="00642450" w:rsidRPr="00E402ED">
        <w:t xml:space="preserve"> </w:t>
      </w:r>
      <w:r w:rsidR="004201EC" w:rsidRPr="00E402ED">
        <w:t>vezetője tartja a kapcsolatot.</w:t>
      </w:r>
      <w:r w:rsidR="00771556" w:rsidRPr="00E402ED">
        <w:t xml:space="preserve"> Fontosnak tartjuk a kölcsönös bizalmon alapuló korrekt tájékoztatást, nyílt és egyértelmű kommunikációt</w:t>
      </w:r>
      <w:r w:rsidR="00642450" w:rsidRPr="00E402ED">
        <w:t>.</w:t>
      </w:r>
    </w:p>
    <w:p w14:paraId="595CAB04" w14:textId="4EF2C0E7" w:rsidR="00785D26" w:rsidRPr="00E402ED" w:rsidRDefault="00B941F2" w:rsidP="00771556">
      <w:pPr>
        <w:pStyle w:val="Default"/>
        <w:numPr>
          <w:ilvl w:val="0"/>
          <w:numId w:val="24"/>
        </w:numPr>
        <w:spacing w:line="360" w:lineRule="auto"/>
        <w:jc w:val="both"/>
        <w:rPr>
          <w:color w:val="auto"/>
        </w:rPr>
      </w:pPr>
      <w:r w:rsidRPr="00E402ED">
        <w:rPr>
          <w:color w:val="auto"/>
        </w:rPr>
        <w:t xml:space="preserve">Felhívjuk a szülők figyelmét, </w:t>
      </w:r>
      <w:r w:rsidR="00785D26" w:rsidRPr="00E402ED">
        <w:rPr>
          <w:color w:val="auto"/>
        </w:rPr>
        <w:t>hogy hiteles forrásokból tájékozódjanak, és ennek fontosságára hívj</w:t>
      </w:r>
      <w:r w:rsidRPr="00E402ED">
        <w:rPr>
          <w:color w:val="auto"/>
        </w:rPr>
        <w:t>uk</w:t>
      </w:r>
      <w:r w:rsidR="00785D26" w:rsidRPr="00E402ED">
        <w:rPr>
          <w:color w:val="auto"/>
        </w:rPr>
        <w:t xml:space="preserve"> fel az </w:t>
      </w:r>
      <w:r w:rsidRPr="00E402ED">
        <w:rPr>
          <w:color w:val="auto"/>
        </w:rPr>
        <w:t>óvoda</w:t>
      </w:r>
      <w:r w:rsidR="00785D26" w:rsidRPr="00E402ED">
        <w:rPr>
          <w:color w:val="auto"/>
        </w:rPr>
        <w:t xml:space="preserve"> közösségéhez tartozók figyelmét</w:t>
      </w:r>
      <w:r w:rsidRPr="00E402ED">
        <w:rPr>
          <w:color w:val="auto"/>
        </w:rPr>
        <w:t xml:space="preserve"> is. </w:t>
      </w:r>
      <w:r w:rsidR="00785D26" w:rsidRPr="00E402ED">
        <w:rPr>
          <w:color w:val="auto"/>
        </w:rPr>
        <w:t xml:space="preserve">Az oktatással kapcsolatos híreket a www.kormany.hu és a www.oktatas.hu felületein kell követni. </w:t>
      </w:r>
    </w:p>
    <w:p w14:paraId="18FC82AD" w14:textId="0066594F" w:rsidR="00785D26" w:rsidRPr="00E402ED" w:rsidRDefault="00785D26" w:rsidP="00771556">
      <w:pPr>
        <w:pStyle w:val="Default"/>
        <w:numPr>
          <w:ilvl w:val="0"/>
          <w:numId w:val="24"/>
        </w:numPr>
        <w:spacing w:line="360" w:lineRule="auto"/>
        <w:jc w:val="both"/>
        <w:rPr>
          <w:color w:val="auto"/>
        </w:rPr>
      </w:pPr>
      <w:r w:rsidRPr="00E402ED">
        <w:rPr>
          <w:color w:val="auto"/>
        </w:rPr>
        <w:t xml:space="preserve">Az új koronavírus vonatkozásában a rendeletben előírtak teljesítéséhez az NNK által kiadott és honlapján közzétett tájékoztatók nyújtanak segítséget. </w:t>
      </w:r>
    </w:p>
    <w:p w14:paraId="717CD20F" w14:textId="53ABED07" w:rsidR="00771556" w:rsidRDefault="00771556" w:rsidP="00771556">
      <w:pPr>
        <w:pStyle w:val="Default"/>
        <w:spacing w:line="360" w:lineRule="auto"/>
        <w:ind w:left="360"/>
        <w:jc w:val="both"/>
        <w:rPr>
          <w:color w:val="auto"/>
        </w:rPr>
      </w:pPr>
    </w:p>
    <w:p w14:paraId="05B0FE69" w14:textId="77777777" w:rsidR="009E20B7" w:rsidRPr="00E402ED" w:rsidRDefault="009E20B7" w:rsidP="00771556">
      <w:pPr>
        <w:pStyle w:val="Default"/>
        <w:spacing w:line="360" w:lineRule="auto"/>
        <w:ind w:left="360"/>
        <w:jc w:val="both"/>
        <w:rPr>
          <w:color w:val="auto"/>
        </w:rPr>
      </w:pPr>
    </w:p>
    <w:p w14:paraId="24D44D56" w14:textId="2BA98EBF" w:rsidR="00AC6852" w:rsidRPr="00D57B8A" w:rsidRDefault="00AC6852" w:rsidP="005A44C5">
      <w:pPr>
        <w:pStyle w:val="Listaszerbekezds"/>
        <w:numPr>
          <w:ilvl w:val="0"/>
          <w:numId w:val="35"/>
        </w:numPr>
        <w:spacing w:line="360" w:lineRule="auto"/>
        <w:ind w:left="426" w:hanging="426"/>
        <w:contextualSpacing/>
        <w:jc w:val="both"/>
        <w:outlineLvl w:val="0"/>
        <w:rPr>
          <w:b/>
          <w:bCs/>
          <w:smallCaps/>
          <w:sz w:val="28"/>
          <w:szCs w:val="28"/>
        </w:rPr>
      </w:pPr>
      <w:bookmarkStart w:id="22" w:name="_Toc49698155"/>
      <w:proofErr w:type="gramStart"/>
      <w:r w:rsidRPr="00D57B8A">
        <w:rPr>
          <w:b/>
          <w:bCs/>
          <w:smallCaps/>
          <w:sz w:val="28"/>
          <w:szCs w:val="28"/>
        </w:rPr>
        <w:lastRenderedPageBreak/>
        <w:t>Teendők</w:t>
      </w:r>
      <w:r w:rsidR="001A0081">
        <w:rPr>
          <w:b/>
          <w:bCs/>
          <w:smallCaps/>
          <w:sz w:val="28"/>
          <w:szCs w:val="28"/>
        </w:rPr>
        <w:t xml:space="preserve"> </w:t>
      </w:r>
      <w:r w:rsidRPr="00D57B8A">
        <w:rPr>
          <w:b/>
          <w:bCs/>
          <w:smallCaps/>
          <w:sz w:val="28"/>
          <w:szCs w:val="28"/>
        </w:rPr>
        <w:t xml:space="preserve"> koronavírus</w:t>
      </w:r>
      <w:proofErr w:type="gramEnd"/>
      <w:r w:rsidR="001A0081">
        <w:rPr>
          <w:b/>
          <w:bCs/>
          <w:smallCaps/>
          <w:sz w:val="28"/>
          <w:szCs w:val="28"/>
        </w:rPr>
        <w:t xml:space="preserve"> </w:t>
      </w:r>
      <w:r w:rsidRPr="00D57B8A">
        <w:rPr>
          <w:b/>
          <w:bCs/>
          <w:smallCaps/>
          <w:sz w:val="28"/>
          <w:szCs w:val="28"/>
        </w:rPr>
        <w:t xml:space="preserve"> érintettség </w:t>
      </w:r>
      <w:r w:rsidR="001A0081">
        <w:rPr>
          <w:b/>
          <w:bCs/>
          <w:smallCaps/>
          <w:sz w:val="28"/>
          <w:szCs w:val="28"/>
        </w:rPr>
        <w:t xml:space="preserve"> </w:t>
      </w:r>
      <w:r w:rsidRPr="00D57B8A">
        <w:rPr>
          <w:b/>
          <w:bCs/>
          <w:smallCaps/>
          <w:sz w:val="28"/>
          <w:szCs w:val="28"/>
        </w:rPr>
        <w:t>esetén</w:t>
      </w:r>
      <w:bookmarkEnd w:id="22"/>
      <w:r w:rsidRPr="00D57B8A">
        <w:rPr>
          <w:b/>
          <w:bCs/>
          <w:smallCaps/>
          <w:sz w:val="28"/>
          <w:szCs w:val="28"/>
        </w:rPr>
        <w:t xml:space="preserve">         </w:t>
      </w:r>
    </w:p>
    <w:p w14:paraId="6438E20B" w14:textId="7547C6AC" w:rsidR="00AC6852" w:rsidRPr="00E402ED" w:rsidRDefault="00AC6852" w:rsidP="00360368">
      <w:pPr>
        <w:pStyle w:val="Listaszerbekezds"/>
        <w:numPr>
          <w:ilvl w:val="0"/>
          <w:numId w:val="28"/>
        </w:numPr>
        <w:spacing w:line="360" w:lineRule="auto"/>
        <w:contextualSpacing/>
        <w:jc w:val="both"/>
      </w:pPr>
      <w:r w:rsidRPr="00E402ED">
        <w:t xml:space="preserve">Az NNK </w:t>
      </w:r>
      <w:r w:rsidR="008436AD">
        <w:t>˗</w:t>
      </w:r>
      <w:r w:rsidRPr="00E402ED">
        <w:t xml:space="preserve"> a területi népegészségügyi hatóság, azaz a Megyei/Fővárosi Kormányhivatal népegészségügyi feladatkörben eljáró járási/kerületi hivatala által elvégzett járványügyi vizsgálat és kontaktkutatás eredménye alapján - az EMMI Köznevelésért Felelős Államtitkárságát tájékoztatja azon köznevelési intézmények, illetve feladatellátási helyek alapadatairól, amelyekről bebizonyosodik, hogy az intézménnyel jogviszonyban álló </w:t>
      </w:r>
      <w:r w:rsidR="00AA36DC">
        <w:t>óvodás gyermek</w:t>
      </w:r>
      <w:r w:rsidRPr="00E402ED">
        <w:t xml:space="preserve">, pedagógus vagy egyéb személy tesztje koronavírus-pozitív. </w:t>
      </w:r>
    </w:p>
    <w:p w14:paraId="7544BDCC" w14:textId="1F5FD849" w:rsidR="00AC6852" w:rsidRPr="00E402ED" w:rsidRDefault="00AC6852" w:rsidP="00360368">
      <w:pPr>
        <w:pStyle w:val="Listaszerbekezds"/>
        <w:numPr>
          <w:ilvl w:val="0"/>
          <w:numId w:val="28"/>
        </w:numPr>
        <w:spacing w:line="360" w:lineRule="auto"/>
        <w:contextualSpacing/>
        <w:jc w:val="both"/>
      </w:pPr>
      <w:r w:rsidRPr="00E402ED">
        <w:t>Az adatok alapján az EMMI és az NNK közösen megvizsgálja, hogy szükséges-e elrendelni az intézményben más munkarendet. Az intézményben a digitális munkarend bevezetéséről az Operatív Törzs dönt. Az intézmény a jogszabályok alapján arra jogosult szervtől haladéktalanul tájékoztatást kap a döntésről. Az átállást okozó állapot megszűnése után az intézmény</w:t>
      </w:r>
      <w:r w:rsidR="00526561">
        <w:t xml:space="preserve"> </w:t>
      </w:r>
      <w:r w:rsidRPr="00E402ED">
        <w:t>jelzést kap arra, hogy térjen vissza a normál munkarend szerinti működés folytatására. A további népegészségügyi döntéseket az NNK és az érintett szervezetek hozzák meg és hajtják végre.</w:t>
      </w:r>
    </w:p>
    <w:p w14:paraId="69323A56" w14:textId="0A254CC8" w:rsidR="00AC6852" w:rsidRPr="00E402ED" w:rsidRDefault="00AC6852" w:rsidP="00360368">
      <w:pPr>
        <w:pStyle w:val="Listaszerbekezds"/>
        <w:numPr>
          <w:ilvl w:val="0"/>
          <w:numId w:val="28"/>
        </w:numPr>
        <w:spacing w:line="360" w:lineRule="auto"/>
        <w:contextualSpacing/>
        <w:jc w:val="both"/>
      </w:pPr>
      <w:r w:rsidRPr="00E402ED">
        <w:t>Amennyiben egy nevelési-oktatási intézményben átmenetileg elrendelésre kerül a digitális munkarend</w:t>
      </w:r>
      <w:r w:rsidR="0025304C">
        <w:t>,</w:t>
      </w:r>
      <w:r w:rsidR="00506EE7">
        <w:t xml:space="preserve"> vagy</w:t>
      </w:r>
      <w:r w:rsidRPr="00E402ED">
        <w:t xml:space="preserve"> </w:t>
      </w:r>
      <w:r w:rsidR="005E11BB">
        <w:t xml:space="preserve">gyermeklétszám-csökkentés, ill. részleges bezárás </w:t>
      </w:r>
      <w:proofErr w:type="gramStart"/>
      <w:r w:rsidR="005E11BB">
        <w:t xml:space="preserve">történik,   </w:t>
      </w:r>
      <w:proofErr w:type="gramEnd"/>
      <w:r w:rsidR="005E11BB">
        <w:t xml:space="preserve">         </w:t>
      </w:r>
      <w:r w:rsidRPr="00E402ED">
        <w:t xml:space="preserve">a gyermekfelügyeletet az érintett intézményben meg kell szervezni a szülők támogatása érdekében. Amennyiben az intézményben objektív okokból nem szervezhető meg a gyermekfelügyelet, arról a fenntartó gondoskodik. </w:t>
      </w:r>
    </w:p>
    <w:p w14:paraId="46F4DF91" w14:textId="77777777" w:rsidR="00AC6852" w:rsidRDefault="00AC6852" w:rsidP="00360368">
      <w:pPr>
        <w:pStyle w:val="Listaszerbekezds"/>
        <w:numPr>
          <w:ilvl w:val="0"/>
          <w:numId w:val="28"/>
        </w:numPr>
        <w:spacing w:line="360" w:lineRule="auto"/>
        <w:contextualSpacing/>
        <w:jc w:val="both"/>
      </w:pPr>
      <w:r w:rsidRPr="00E402ED">
        <w:t>A gyermekfelügyelet során a gyermekétkeztetési feladat ellátójának változatlanul biztosítania kell a gyermekétkeztetést.</w:t>
      </w:r>
    </w:p>
    <w:p w14:paraId="3C5DAD93" w14:textId="77777777" w:rsidR="00314CA0" w:rsidRDefault="00314CA0" w:rsidP="0004377F">
      <w:pPr>
        <w:spacing w:line="360" w:lineRule="auto"/>
        <w:contextualSpacing/>
        <w:jc w:val="both"/>
      </w:pPr>
    </w:p>
    <w:p w14:paraId="3FCA8CB7" w14:textId="77777777" w:rsidR="0004377F" w:rsidRPr="0004377F" w:rsidRDefault="0004377F" w:rsidP="0004377F">
      <w:pPr>
        <w:pStyle w:val="Listaszerbekezds"/>
        <w:numPr>
          <w:ilvl w:val="0"/>
          <w:numId w:val="35"/>
        </w:numPr>
        <w:spacing w:line="360" w:lineRule="auto"/>
        <w:ind w:left="426" w:hanging="426"/>
        <w:contextualSpacing/>
        <w:jc w:val="both"/>
        <w:outlineLvl w:val="0"/>
        <w:rPr>
          <w:b/>
          <w:smallCaps/>
          <w:sz w:val="28"/>
          <w:szCs w:val="28"/>
        </w:rPr>
      </w:pPr>
      <w:bookmarkStart w:id="23" w:name="_Toc49698156"/>
      <w:r w:rsidRPr="0004377F">
        <w:rPr>
          <w:b/>
          <w:smallCaps/>
          <w:sz w:val="28"/>
          <w:szCs w:val="28"/>
        </w:rPr>
        <w:t>Záró rendelkezések</w:t>
      </w:r>
      <w:bookmarkEnd w:id="23"/>
    </w:p>
    <w:p w14:paraId="6ABB8FC8" w14:textId="53FF3E04" w:rsidR="0004377F" w:rsidRPr="0004377F" w:rsidRDefault="0004377F" w:rsidP="0004377F">
      <w:pPr>
        <w:spacing w:line="360" w:lineRule="auto"/>
        <w:contextualSpacing/>
        <w:jc w:val="both"/>
        <w:rPr>
          <w:rFonts w:ascii="Times New Roman" w:hAnsi="Times New Roman" w:cs="Times New Roman"/>
          <w:sz w:val="24"/>
          <w:szCs w:val="24"/>
        </w:rPr>
      </w:pPr>
      <w:r w:rsidRPr="0004377F">
        <w:rPr>
          <w:rFonts w:ascii="Times New Roman" w:hAnsi="Times New Roman" w:cs="Times New Roman"/>
          <w:sz w:val="24"/>
          <w:szCs w:val="24"/>
        </w:rPr>
        <w:t xml:space="preserve">Az Intézkedési </w:t>
      </w:r>
      <w:r w:rsidR="00314CA0">
        <w:rPr>
          <w:rFonts w:ascii="Times New Roman" w:hAnsi="Times New Roman" w:cs="Times New Roman"/>
          <w:sz w:val="24"/>
          <w:szCs w:val="24"/>
        </w:rPr>
        <w:t>t</w:t>
      </w:r>
      <w:r w:rsidRPr="0004377F">
        <w:rPr>
          <w:rFonts w:ascii="Times New Roman" w:hAnsi="Times New Roman" w:cs="Times New Roman"/>
          <w:sz w:val="24"/>
          <w:szCs w:val="24"/>
        </w:rPr>
        <w:t>erv rendelkezéseit a munkavállalókkal</w:t>
      </w:r>
      <w:r w:rsidR="0025304C">
        <w:rPr>
          <w:rFonts w:ascii="Times New Roman" w:hAnsi="Times New Roman" w:cs="Times New Roman"/>
          <w:sz w:val="24"/>
          <w:szCs w:val="24"/>
        </w:rPr>
        <w:t xml:space="preserve"> és a szülőkkel</w:t>
      </w:r>
      <w:r w:rsidRPr="0004377F">
        <w:rPr>
          <w:rFonts w:ascii="Times New Roman" w:hAnsi="Times New Roman" w:cs="Times New Roman"/>
          <w:sz w:val="24"/>
          <w:szCs w:val="24"/>
        </w:rPr>
        <w:t xml:space="preserve"> elektronikusan és szóban is ismertetjük, hogy az abban foglalt előírások maradéktalanul betartásra kerüljenek. </w:t>
      </w:r>
      <w:r>
        <w:rPr>
          <w:rFonts w:ascii="Times New Roman" w:hAnsi="Times New Roman" w:cs="Times New Roman"/>
          <w:sz w:val="24"/>
          <w:szCs w:val="24"/>
        </w:rPr>
        <w:t xml:space="preserve">                            </w:t>
      </w:r>
      <w:r w:rsidRPr="0004377F">
        <w:rPr>
          <w:rFonts w:ascii="Times New Roman" w:hAnsi="Times New Roman" w:cs="Times New Roman"/>
          <w:sz w:val="24"/>
          <w:szCs w:val="24"/>
        </w:rPr>
        <w:t>A megismertetés az óvodavezető feladata és felelőssége.</w:t>
      </w:r>
    </w:p>
    <w:p w14:paraId="0AADD003" w14:textId="1FFFEA21" w:rsidR="0004377F" w:rsidRPr="0004377F" w:rsidRDefault="0004377F" w:rsidP="0004377F">
      <w:pPr>
        <w:spacing w:line="360" w:lineRule="auto"/>
        <w:contextualSpacing/>
        <w:jc w:val="both"/>
        <w:rPr>
          <w:rFonts w:ascii="Times New Roman" w:hAnsi="Times New Roman" w:cs="Times New Roman"/>
          <w:sz w:val="24"/>
          <w:szCs w:val="24"/>
        </w:rPr>
      </w:pPr>
      <w:r w:rsidRPr="0004377F">
        <w:rPr>
          <w:rFonts w:ascii="Times New Roman" w:hAnsi="Times New Roman" w:cs="Times New Roman"/>
          <w:sz w:val="24"/>
          <w:szCs w:val="24"/>
        </w:rPr>
        <w:t>Jelen intézkedés 2020</w:t>
      </w:r>
      <w:r w:rsidR="001A0081">
        <w:rPr>
          <w:rFonts w:ascii="Times New Roman" w:hAnsi="Times New Roman" w:cs="Times New Roman"/>
          <w:sz w:val="24"/>
          <w:szCs w:val="24"/>
        </w:rPr>
        <w:t xml:space="preserve">. </w:t>
      </w:r>
      <w:r w:rsidR="0002226D">
        <w:rPr>
          <w:rFonts w:ascii="Times New Roman" w:hAnsi="Times New Roman" w:cs="Times New Roman"/>
          <w:sz w:val="24"/>
          <w:szCs w:val="24"/>
        </w:rPr>
        <w:t>10</w:t>
      </w:r>
      <w:r w:rsidR="001A0081">
        <w:rPr>
          <w:rFonts w:ascii="Times New Roman" w:hAnsi="Times New Roman" w:cs="Times New Roman"/>
          <w:sz w:val="24"/>
          <w:szCs w:val="24"/>
        </w:rPr>
        <w:t xml:space="preserve">.01. </w:t>
      </w:r>
      <w:r w:rsidRPr="0004377F">
        <w:rPr>
          <w:rFonts w:ascii="Times New Roman" w:hAnsi="Times New Roman" w:cs="Times New Roman"/>
          <w:sz w:val="24"/>
          <w:szCs w:val="24"/>
        </w:rPr>
        <w:t>napjától hatályos</w:t>
      </w:r>
      <w:r w:rsidR="00314CA0">
        <w:rPr>
          <w:rFonts w:ascii="Times New Roman" w:hAnsi="Times New Roman" w:cs="Times New Roman"/>
          <w:sz w:val="24"/>
          <w:szCs w:val="24"/>
        </w:rPr>
        <w:t xml:space="preserve"> és módosításig, visszavonásig érvényes</w:t>
      </w:r>
      <w:r w:rsidRPr="0004377F">
        <w:rPr>
          <w:rFonts w:ascii="Times New Roman" w:hAnsi="Times New Roman" w:cs="Times New Roman"/>
          <w:sz w:val="24"/>
          <w:szCs w:val="24"/>
        </w:rPr>
        <w:t>.</w:t>
      </w:r>
    </w:p>
    <w:p w14:paraId="3B318DDA" w14:textId="77777777" w:rsidR="00AC6852" w:rsidRPr="00E402ED" w:rsidRDefault="00AC6852" w:rsidP="00AC6852">
      <w:pPr>
        <w:spacing w:after="0" w:line="360" w:lineRule="auto"/>
        <w:contextualSpacing/>
        <w:jc w:val="both"/>
        <w:rPr>
          <w:rFonts w:ascii="Times New Roman" w:hAnsi="Times New Roman" w:cs="Times New Roman"/>
          <w:sz w:val="24"/>
          <w:szCs w:val="24"/>
        </w:rPr>
      </w:pPr>
    </w:p>
    <w:p w14:paraId="7E81332B" w14:textId="77777777" w:rsidR="005A44C5" w:rsidRPr="00E402ED" w:rsidRDefault="005A44C5" w:rsidP="00AC6852">
      <w:pPr>
        <w:spacing w:after="0" w:line="360" w:lineRule="auto"/>
        <w:contextualSpacing/>
        <w:jc w:val="both"/>
        <w:rPr>
          <w:rFonts w:ascii="Times New Roman" w:hAnsi="Times New Roman" w:cs="Times New Roman"/>
          <w:sz w:val="24"/>
          <w:szCs w:val="24"/>
        </w:rPr>
      </w:pPr>
    </w:p>
    <w:p w14:paraId="15335F0B" w14:textId="2D869088" w:rsidR="00642450" w:rsidRPr="00E402ED" w:rsidRDefault="00642450" w:rsidP="00642450">
      <w:pPr>
        <w:spacing w:after="0" w:line="360" w:lineRule="auto"/>
        <w:ind w:left="5664" w:hanging="5664"/>
        <w:contextualSpacing/>
        <w:rPr>
          <w:rFonts w:ascii="Times New Roman" w:hAnsi="Times New Roman" w:cs="Times New Roman"/>
          <w:sz w:val="24"/>
          <w:szCs w:val="24"/>
        </w:rPr>
      </w:pPr>
      <w:r w:rsidRPr="00E402ED">
        <w:rPr>
          <w:rFonts w:ascii="Times New Roman" w:hAnsi="Times New Roman" w:cs="Times New Roman"/>
          <w:sz w:val="24"/>
          <w:szCs w:val="24"/>
        </w:rPr>
        <w:t xml:space="preserve">Sülysáp, </w:t>
      </w:r>
      <w:r w:rsidR="00AC6852" w:rsidRPr="00E402ED">
        <w:rPr>
          <w:rFonts w:ascii="Times New Roman" w:hAnsi="Times New Roman" w:cs="Times New Roman"/>
          <w:sz w:val="24"/>
          <w:szCs w:val="24"/>
        </w:rPr>
        <w:t>2020.</w:t>
      </w:r>
      <w:r w:rsidR="0002226D">
        <w:rPr>
          <w:rFonts w:ascii="Times New Roman" w:hAnsi="Times New Roman" w:cs="Times New Roman"/>
          <w:sz w:val="24"/>
          <w:szCs w:val="24"/>
        </w:rPr>
        <w:t>09</w:t>
      </w:r>
      <w:r w:rsidR="00D6166F">
        <w:rPr>
          <w:rFonts w:ascii="Times New Roman" w:hAnsi="Times New Roman" w:cs="Times New Roman"/>
          <w:sz w:val="24"/>
          <w:szCs w:val="24"/>
        </w:rPr>
        <w:t>.</w:t>
      </w:r>
      <w:r w:rsidR="0002226D">
        <w:rPr>
          <w:rFonts w:ascii="Times New Roman" w:hAnsi="Times New Roman" w:cs="Times New Roman"/>
          <w:sz w:val="24"/>
          <w:szCs w:val="24"/>
        </w:rPr>
        <w:t>30</w:t>
      </w:r>
      <w:r w:rsidR="00771556" w:rsidRPr="00E402ED">
        <w:rPr>
          <w:rFonts w:ascii="Times New Roman" w:hAnsi="Times New Roman" w:cs="Times New Roman"/>
          <w:sz w:val="24"/>
          <w:szCs w:val="24"/>
        </w:rPr>
        <w:t>.</w:t>
      </w:r>
      <w:r w:rsidR="00AC6852" w:rsidRPr="00E402ED">
        <w:rPr>
          <w:rFonts w:ascii="Times New Roman" w:hAnsi="Times New Roman" w:cs="Times New Roman"/>
          <w:sz w:val="24"/>
          <w:szCs w:val="24"/>
        </w:rPr>
        <w:t xml:space="preserve">         </w:t>
      </w:r>
    </w:p>
    <w:p w14:paraId="04DE55CE" w14:textId="77777777" w:rsidR="00642450" w:rsidRPr="00E402ED" w:rsidRDefault="00642450" w:rsidP="00642450">
      <w:pPr>
        <w:spacing w:after="0" w:line="360" w:lineRule="auto"/>
        <w:ind w:left="5664" w:hanging="2124"/>
        <w:contextualSpacing/>
        <w:rPr>
          <w:rFonts w:ascii="Times New Roman" w:hAnsi="Times New Roman" w:cs="Times New Roman"/>
          <w:sz w:val="24"/>
          <w:szCs w:val="24"/>
        </w:rPr>
      </w:pPr>
    </w:p>
    <w:p w14:paraId="7AA19B9E" w14:textId="737B361A" w:rsidR="00AC6852" w:rsidRPr="00E402ED" w:rsidRDefault="00AC6852" w:rsidP="00642450">
      <w:pPr>
        <w:spacing w:after="0" w:line="240" w:lineRule="auto"/>
        <w:ind w:left="5664" w:hanging="2124"/>
        <w:contextualSpacing/>
        <w:rPr>
          <w:rFonts w:ascii="Times New Roman" w:hAnsi="Times New Roman" w:cs="Times New Roman"/>
          <w:sz w:val="24"/>
          <w:szCs w:val="24"/>
        </w:rPr>
      </w:pPr>
      <w:r w:rsidRPr="00E402ED">
        <w:rPr>
          <w:rFonts w:ascii="Times New Roman" w:hAnsi="Times New Roman" w:cs="Times New Roman"/>
          <w:sz w:val="24"/>
          <w:szCs w:val="24"/>
        </w:rPr>
        <w:t xml:space="preserve">                                                       </w:t>
      </w:r>
      <w:r w:rsidR="007F0AF5" w:rsidRPr="00E402ED">
        <w:rPr>
          <w:rFonts w:ascii="Times New Roman" w:hAnsi="Times New Roman" w:cs="Times New Roman"/>
          <w:sz w:val="24"/>
          <w:szCs w:val="24"/>
        </w:rPr>
        <w:t xml:space="preserve">                                                      </w:t>
      </w:r>
      <w:r w:rsidR="00642450" w:rsidRPr="00E402ED">
        <w:rPr>
          <w:rFonts w:ascii="Times New Roman" w:hAnsi="Times New Roman" w:cs="Times New Roman"/>
          <w:sz w:val="24"/>
          <w:szCs w:val="24"/>
        </w:rPr>
        <w:t xml:space="preserve">   </w:t>
      </w:r>
      <w:r w:rsidR="005A44C5" w:rsidRPr="00E402ED">
        <w:rPr>
          <w:rFonts w:ascii="Times New Roman" w:hAnsi="Times New Roman" w:cs="Times New Roman"/>
          <w:sz w:val="24"/>
          <w:szCs w:val="24"/>
        </w:rPr>
        <w:t xml:space="preserve"> </w:t>
      </w:r>
      <w:r w:rsidRPr="00E402ED">
        <w:rPr>
          <w:rFonts w:ascii="Times New Roman" w:hAnsi="Times New Roman" w:cs="Times New Roman"/>
          <w:sz w:val="24"/>
          <w:szCs w:val="24"/>
        </w:rPr>
        <w:t>Szabóné Selmeci Marianna</w:t>
      </w:r>
    </w:p>
    <w:p w14:paraId="174ACBED" w14:textId="52160E5C" w:rsidR="00D056A3" w:rsidRPr="00E402ED" w:rsidRDefault="00D6166F" w:rsidP="004523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intézményvezető</w:t>
      </w:r>
    </w:p>
    <w:p w14:paraId="7983D35F" w14:textId="77777777" w:rsidR="002D568A" w:rsidRPr="00E402ED" w:rsidRDefault="002D568A" w:rsidP="002D568A">
      <w:pPr>
        <w:keepNext/>
        <w:spacing w:before="240" w:after="240" w:line="240" w:lineRule="auto"/>
        <w:ind w:left="431" w:hanging="431"/>
        <w:jc w:val="center"/>
        <w:outlineLvl w:val="0"/>
        <w:rPr>
          <w:rFonts w:ascii="Times New Roman" w:hAnsi="Times New Roman" w:cs="Times New Roman"/>
          <w:b/>
          <w:smallCaps/>
          <w:sz w:val="24"/>
          <w:szCs w:val="24"/>
        </w:rPr>
      </w:pPr>
      <w:r w:rsidRPr="00E402ED">
        <w:rPr>
          <w:rFonts w:ascii="Times New Roman" w:hAnsi="Times New Roman" w:cs="Times New Roman"/>
          <w:b/>
          <w:smallCaps/>
          <w:sz w:val="24"/>
          <w:szCs w:val="24"/>
        </w:rPr>
        <w:lastRenderedPageBreak/>
        <w:t>MEGISMERÉSI NYILATKOZAT</w:t>
      </w:r>
    </w:p>
    <w:p w14:paraId="5150D1E1" w14:textId="77777777" w:rsidR="002D568A" w:rsidRPr="00E402ED" w:rsidRDefault="002D568A" w:rsidP="002D568A">
      <w:pPr>
        <w:keepNext/>
        <w:spacing w:before="240" w:after="240" w:line="240" w:lineRule="auto"/>
        <w:ind w:left="431" w:hanging="431"/>
        <w:jc w:val="center"/>
        <w:outlineLvl w:val="0"/>
        <w:rPr>
          <w:rFonts w:ascii="Times New Roman" w:hAnsi="Times New Roman" w:cs="Times New Roman"/>
          <w:b/>
          <w:sz w:val="24"/>
          <w:szCs w:val="24"/>
        </w:rPr>
      </w:pPr>
      <w:r w:rsidRPr="00E402ED">
        <w:rPr>
          <w:rFonts w:ascii="Times New Roman" w:hAnsi="Times New Roman" w:cs="Times New Roman"/>
          <w:b/>
          <w:sz w:val="24"/>
          <w:szCs w:val="24"/>
        </w:rPr>
        <w:t>a Sülysápi Csicsergő Óvoda dolgozói részére</w:t>
      </w:r>
    </w:p>
    <w:p w14:paraId="24909402" w14:textId="77777777" w:rsidR="002D568A" w:rsidRPr="00E402ED" w:rsidRDefault="002D568A" w:rsidP="002D568A">
      <w:pPr>
        <w:keepNext/>
        <w:spacing w:before="240" w:after="240" w:line="240" w:lineRule="auto"/>
        <w:contextualSpacing/>
        <w:outlineLvl w:val="0"/>
        <w:rPr>
          <w:rFonts w:ascii="Times New Roman" w:hAnsi="Times New Roman" w:cs="Times New Roman"/>
          <w:sz w:val="24"/>
          <w:szCs w:val="24"/>
        </w:rPr>
      </w:pPr>
      <w:r w:rsidRPr="00E402ED">
        <w:rPr>
          <w:rFonts w:ascii="Times New Roman" w:hAnsi="Times New Roman" w:cs="Times New Roman"/>
          <w:sz w:val="24"/>
          <w:szCs w:val="24"/>
        </w:rPr>
        <w:t xml:space="preserve">A 2020. szeptember 1. napjától hatályba lépő, </w:t>
      </w:r>
      <w:proofErr w:type="spellStart"/>
      <w:r w:rsidRPr="00E402ED">
        <w:rPr>
          <w:rFonts w:ascii="Times New Roman" w:hAnsi="Times New Roman" w:cs="Times New Roman"/>
          <w:sz w:val="24"/>
          <w:szCs w:val="24"/>
        </w:rPr>
        <w:t>pandémiás</w:t>
      </w:r>
      <w:proofErr w:type="spellEnd"/>
      <w:r w:rsidRPr="00E402ED">
        <w:rPr>
          <w:rFonts w:ascii="Times New Roman" w:hAnsi="Times New Roman" w:cs="Times New Roman"/>
          <w:sz w:val="24"/>
          <w:szCs w:val="24"/>
        </w:rPr>
        <w:t xml:space="preserve"> veszélyhelyzet idejére kiadott intézkedési tervet megismertem.</w:t>
      </w:r>
    </w:p>
    <w:p w14:paraId="598AE073" w14:textId="77777777" w:rsidR="002D568A" w:rsidRDefault="002D568A" w:rsidP="002D568A">
      <w:pPr>
        <w:keepNext/>
        <w:spacing w:before="240" w:after="240" w:line="240" w:lineRule="auto"/>
        <w:contextualSpacing/>
        <w:outlineLvl w:val="0"/>
        <w:rPr>
          <w:rFonts w:ascii="Times New Roman" w:hAnsi="Times New Roman" w:cs="Times New Roman"/>
          <w:sz w:val="24"/>
          <w:szCs w:val="24"/>
        </w:rPr>
      </w:pPr>
      <w:r w:rsidRPr="00E402ED">
        <w:rPr>
          <w:rFonts w:ascii="Times New Roman" w:hAnsi="Times New Roman" w:cs="Times New Roman"/>
          <w:sz w:val="24"/>
          <w:szCs w:val="24"/>
        </w:rPr>
        <w:t>Tudomásul veszem, hogy az abban leírtakat a munkám során köteles vagyok betartani.</w:t>
      </w:r>
    </w:p>
    <w:p w14:paraId="3FD17FCF" w14:textId="77777777" w:rsidR="002D568A" w:rsidRDefault="002D568A" w:rsidP="002D568A">
      <w:pPr>
        <w:keepNext/>
        <w:spacing w:before="240" w:after="240" w:line="240" w:lineRule="auto"/>
        <w:contextualSpacing/>
        <w:outlineLvl w:val="0"/>
        <w:rPr>
          <w:rFonts w:ascii="Times New Roman" w:hAnsi="Times New Roman" w:cs="Times New Roman"/>
          <w:sz w:val="24"/>
          <w:szCs w:val="24"/>
        </w:rPr>
      </w:pPr>
    </w:p>
    <w:tbl>
      <w:tblPr>
        <w:tblStyle w:val="Rcsostblzat"/>
        <w:tblW w:w="9634" w:type="dxa"/>
        <w:tblInd w:w="0" w:type="dxa"/>
        <w:tblLook w:val="04A0" w:firstRow="1" w:lastRow="0" w:firstColumn="1" w:lastColumn="0" w:noHBand="0" w:noVBand="1"/>
      </w:tblPr>
      <w:tblGrid>
        <w:gridCol w:w="547"/>
        <w:gridCol w:w="2455"/>
        <w:gridCol w:w="2380"/>
        <w:gridCol w:w="1617"/>
        <w:gridCol w:w="2635"/>
      </w:tblGrid>
      <w:tr w:rsidR="002D568A" w:rsidRPr="00A65401" w14:paraId="7EABC5E4" w14:textId="77777777" w:rsidTr="002D568A">
        <w:trPr>
          <w:trHeight w:val="398"/>
        </w:trPr>
        <w:tc>
          <w:tcPr>
            <w:tcW w:w="547" w:type="dxa"/>
            <w:shd w:val="clear" w:color="auto" w:fill="F2F2F2" w:themeFill="background1" w:themeFillShade="F2"/>
          </w:tcPr>
          <w:p w14:paraId="6320EE7B" w14:textId="77777777" w:rsidR="002D568A" w:rsidRPr="00A65401" w:rsidRDefault="002D568A" w:rsidP="002D568A">
            <w:pPr>
              <w:jc w:val="right"/>
              <w:rPr>
                <w:b/>
              </w:rPr>
            </w:pPr>
          </w:p>
        </w:tc>
        <w:tc>
          <w:tcPr>
            <w:tcW w:w="2455" w:type="dxa"/>
            <w:shd w:val="clear" w:color="auto" w:fill="F2F2F2" w:themeFill="background1" w:themeFillShade="F2"/>
          </w:tcPr>
          <w:p w14:paraId="0169CD10" w14:textId="77777777" w:rsidR="002D568A" w:rsidRPr="00A65401" w:rsidRDefault="002D568A" w:rsidP="00C74371">
            <w:pPr>
              <w:jc w:val="center"/>
              <w:rPr>
                <w:b/>
              </w:rPr>
            </w:pPr>
            <w:r w:rsidRPr="00A65401">
              <w:rPr>
                <w:b/>
              </w:rPr>
              <w:t>Név</w:t>
            </w:r>
          </w:p>
        </w:tc>
        <w:tc>
          <w:tcPr>
            <w:tcW w:w="2380" w:type="dxa"/>
            <w:shd w:val="clear" w:color="auto" w:fill="F2F2F2" w:themeFill="background1" w:themeFillShade="F2"/>
          </w:tcPr>
          <w:p w14:paraId="52EC9343" w14:textId="77777777" w:rsidR="002D568A" w:rsidRPr="00A65401" w:rsidRDefault="002D568A" w:rsidP="00C74371">
            <w:pPr>
              <w:jc w:val="center"/>
              <w:rPr>
                <w:b/>
              </w:rPr>
            </w:pPr>
            <w:r w:rsidRPr="00A65401">
              <w:rPr>
                <w:b/>
              </w:rPr>
              <w:t>Munkakör</w:t>
            </w:r>
            <w:r>
              <w:rPr>
                <w:b/>
              </w:rPr>
              <w:t>/beosztás</w:t>
            </w:r>
          </w:p>
        </w:tc>
        <w:tc>
          <w:tcPr>
            <w:tcW w:w="1617" w:type="dxa"/>
            <w:shd w:val="clear" w:color="auto" w:fill="F2F2F2" w:themeFill="background1" w:themeFillShade="F2"/>
          </w:tcPr>
          <w:p w14:paraId="58DA50E0" w14:textId="77777777" w:rsidR="002D568A" w:rsidRPr="00A65401" w:rsidRDefault="002D568A" w:rsidP="00C74371">
            <w:pPr>
              <w:jc w:val="center"/>
              <w:rPr>
                <w:b/>
              </w:rPr>
            </w:pPr>
            <w:r w:rsidRPr="00A65401">
              <w:rPr>
                <w:b/>
              </w:rPr>
              <w:t>Dátum</w:t>
            </w:r>
          </w:p>
        </w:tc>
        <w:tc>
          <w:tcPr>
            <w:tcW w:w="2635" w:type="dxa"/>
            <w:shd w:val="clear" w:color="auto" w:fill="F2F2F2" w:themeFill="background1" w:themeFillShade="F2"/>
          </w:tcPr>
          <w:p w14:paraId="4A5D7705" w14:textId="77777777" w:rsidR="002D568A" w:rsidRPr="00A65401" w:rsidRDefault="002D568A" w:rsidP="00C74371">
            <w:pPr>
              <w:jc w:val="center"/>
              <w:rPr>
                <w:b/>
              </w:rPr>
            </w:pPr>
            <w:r w:rsidRPr="00A65401">
              <w:rPr>
                <w:b/>
              </w:rPr>
              <w:t>Aláírás</w:t>
            </w:r>
          </w:p>
        </w:tc>
      </w:tr>
      <w:tr w:rsidR="002D568A" w14:paraId="52544598" w14:textId="77777777" w:rsidTr="002D568A">
        <w:tc>
          <w:tcPr>
            <w:tcW w:w="547" w:type="dxa"/>
          </w:tcPr>
          <w:p w14:paraId="1ED3BC2F" w14:textId="77777777" w:rsidR="002D568A" w:rsidRDefault="002D568A" w:rsidP="002D568A">
            <w:pPr>
              <w:jc w:val="right"/>
            </w:pPr>
            <w:r>
              <w:t>1.</w:t>
            </w:r>
          </w:p>
        </w:tc>
        <w:tc>
          <w:tcPr>
            <w:tcW w:w="2455" w:type="dxa"/>
          </w:tcPr>
          <w:p w14:paraId="3BE71065" w14:textId="77777777" w:rsidR="002D568A" w:rsidRDefault="002D568A" w:rsidP="00C74371">
            <w:proofErr w:type="spellStart"/>
            <w:r>
              <w:t>Adameczné</w:t>
            </w:r>
            <w:proofErr w:type="spellEnd"/>
            <w:r>
              <w:t xml:space="preserve"> Laczkó Mária</w:t>
            </w:r>
          </w:p>
        </w:tc>
        <w:tc>
          <w:tcPr>
            <w:tcW w:w="2380" w:type="dxa"/>
          </w:tcPr>
          <w:p w14:paraId="2A6CCACF" w14:textId="77777777" w:rsidR="002D568A" w:rsidRDefault="002D568A" w:rsidP="00C74371">
            <w:r>
              <w:t>dajka</w:t>
            </w:r>
          </w:p>
        </w:tc>
        <w:tc>
          <w:tcPr>
            <w:tcW w:w="1617" w:type="dxa"/>
          </w:tcPr>
          <w:p w14:paraId="2AAD320E" w14:textId="77777777" w:rsidR="002D568A" w:rsidRDefault="002D568A" w:rsidP="00C74371"/>
        </w:tc>
        <w:tc>
          <w:tcPr>
            <w:tcW w:w="2635" w:type="dxa"/>
          </w:tcPr>
          <w:p w14:paraId="5166082B" w14:textId="77777777" w:rsidR="002D568A" w:rsidRDefault="002D568A" w:rsidP="00C74371"/>
        </w:tc>
      </w:tr>
      <w:tr w:rsidR="002D568A" w14:paraId="3DC79426" w14:textId="77777777" w:rsidTr="002D568A">
        <w:tc>
          <w:tcPr>
            <w:tcW w:w="547" w:type="dxa"/>
          </w:tcPr>
          <w:p w14:paraId="05FEA83F" w14:textId="77777777" w:rsidR="002D568A" w:rsidRDefault="002D568A" w:rsidP="002D568A">
            <w:pPr>
              <w:jc w:val="right"/>
            </w:pPr>
            <w:r>
              <w:t>2.</w:t>
            </w:r>
          </w:p>
        </w:tc>
        <w:tc>
          <w:tcPr>
            <w:tcW w:w="2455" w:type="dxa"/>
          </w:tcPr>
          <w:p w14:paraId="15892C11" w14:textId="77777777" w:rsidR="002D568A" w:rsidRDefault="002D568A" w:rsidP="00C74371">
            <w:r>
              <w:t>Bálint Jánosné</w:t>
            </w:r>
          </w:p>
        </w:tc>
        <w:tc>
          <w:tcPr>
            <w:tcW w:w="2380" w:type="dxa"/>
          </w:tcPr>
          <w:p w14:paraId="4A6C3DF9" w14:textId="77777777" w:rsidR="002D568A" w:rsidRDefault="002D568A" w:rsidP="00C74371">
            <w:r>
              <w:t>dajka</w:t>
            </w:r>
          </w:p>
        </w:tc>
        <w:tc>
          <w:tcPr>
            <w:tcW w:w="1617" w:type="dxa"/>
          </w:tcPr>
          <w:p w14:paraId="35926355" w14:textId="77777777" w:rsidR="002D568A" w:rsidRDefault="002D568A" w:rsidP="00C74371"/>
        </w:tc>
        <w:tc>
          <w:tcPr>
            <w:tcW w:w="2635" w:type="dxa"/>
          </w:tcPr>
          <w:p w14:paraId="4BF9809B" w14:textId="77777777" w:rsidR="002D568A" w:rsidRDefault="002D568A" w:rsidP="00C74371"/>
        </w:tc>
      </w:tr>
      <w:tr w:rsidR="002D568A" w14:paraId="1C6D5FF6" w14:textId="77777777" w:rsidTr="002D568A">
        <w:tc>
          <w:tcPr>
            <w:tcW w:w="547" w:type="dxa"/>
          </w:tcPr>
          <w:p w14:paraId="2C8B477A" w14:textId="77777777" w:rsidR="002D568A" w:rsidRDefault="002D568A" w:rsidP="002D568A">
            <w:pPr>
              <w:jc w:val="right"/>
            </w:pPr>
            <w:r>
              <w:t>3.</w:t>
            </w:r>
          </w:p>
        </w:tc>
        <w:tc>
          <w:tcPr>
            <w:tcW w:w="2455" w:type="dxa"/>
          </w:tcPr>
          <w:p w14:paraId="7641ECB5" w14:textId="77777777" w:rsidR="002D568A" w:rsidRDefault="002D568A" w:rsidP="00C74371">
            <w:r>
              <w:t>Barta Zsuzsanna</w:t>
            </w:r>
          </w:p>
        </w:tc>
        <w:tc>
          <w:tcPr>
            <w:tcW w:w="2380" w:type="dxa"/>
          </w:tcPr>
          <w:p w14:paraId="5A22D057" w14:textId="77777777" w:rsidR="002D568A" w:rsidRDefault="002D568A" w:rsidP="00C74371">
            <w:r>
              <w:t>óvodapedagógus</w:t>
            </w:r>
          </w:p>
        </w:tc>
        <w:tc>
          <w:tcPr>
            <w:tcW w:w="1617" w:type="dxa"/>
          </w:tcPr>
          <w:p w14:paraId="049F8BBA" w14:textId="77777777" w:rsidR="002D568A" w:rsidRDefault="002D568A" w:rsidP="00C74371"/>
        </w:tc>
        <w:tc>
          <w:tcPr>
            <w:tcW w:w="2635" w:type="dxa"/>
          </w:tcPr>
          <w:p w14:paraId="77C0042E" w14:textId="77777777" w:rsidR="002D568A" w:rsidRDefault="002D568A" w:rsidP="00C74371"/>
        </w:tc>
      </w:tr>
      <w:tr w:rsidR="002D568A" w14:paraId="6E55A885" w14:textId="77777777" w:rsidTr="002D568A">
        <w:tc>
          <w:tcPr>
            <w:tcW w:w="547" w:type="dxa"/>
          </w:tcPr>
          <w:p w14:paraId="2B070E99" w14:textId="77777777" w:rsidR="002D568A" w:rsidRDefault="002D568A" w:rsidP="002D568A">
            <w:pPr>
              <w:jc w:val="right"/>
            </w:pPr>
            <w:r>
              <w:t>4.</w:t>
            </w:r>
          </w:p>
        </w:tc>
        <w:tc>
          <w:tcPr>
            <w:tcW w:w="2455" w:type="dxa"/>
          </w:tcPr>
          <w:p w14:paraId="48C7E031" w14:textId="77777777" w:rsidR="002D568A" w:rsidRDefault="002D568A" w:rsidP="00C74371">
            <w:r>
              <w:t>Basa-Bálint Hajnalka</w:t>
            </w:r>
          </w:p>
        </w:tc>
        <w:tc>
          <w:tcPr>
            <w:tcW w:w="2380" w:type="dxa"/>
          </w:tcPr>
          <w:p w14:paraId="36F0A51F" w14:textId="77777777" w:rsidR="002D568A" w:rsidRDefault="002D568A" w:rsidP="00C74371">
            <w:proofErr w:type="spellStart"/>
            <w:r>
              <w:t>ped.asszisztens</w:t>
            </w:r>
            <w:proofErr w:type="spellEnd"/>
          </w:p>
        </w:tc>
        <w:tc>
          <w:tcPr>
            <w:tcW w:w="1617" w:type="dxa"/>
          </w:tcPr>
          <w:p w14:paraId="48FB70A0" w14:textId="77777777" w:rsidR="002D568A" w:rsidRDefault="002D568A" w:rsidP="00C74371"/>
        </w:tc>
        <w:tc>
          <w:tcPr>
            <w:tcW w:w="2635" w:type="dxa"/>
          </w:tcPr>
          <w:p w14:paraId="711C8636" w14:textId="77777777" w:rsidR="002D568A" w:rsidRDefault="002D568A" w:rsidP="00C74371"/>
        </w:tc>
      </w:tr>
      <w:tr w:rsidR="002D568A" w14:paraId="4AF754BB" w14:textId="77777777" w:rsidTr="002D568A">
        <w:tc>
          <w:tcPr>
            <w:tcW w:w="547" w:type="dxa"/>
          </w:tcPr>
          <w:p w14:paraId="672EED86" w14:textId="77777777" w:rsidR="002D568A" w:rsidRDefault="002D568A" w:rsidP="002D568A">
            <w:pPr>
              <w:jc w:val="right"/>
            </w:pPr>
            <w:r>
              <w:t>5.</w:t>
            </w:r>
          </w:p>
        </w:tc>
        <w:tc>
          <w:tcPr>
            <w:tcW w:w="2455" w:type="dxa"/>
          </w:tcPr>
          <w:p w14:paraId="0E5B2D96" w14:textId="77777777" w:rsidR="002D568A" w:rsidRDefault="002D568A" w:rsidP="00C74371">
            <w:r>
              <w:t>Benkó Lászlóné</w:t>
            </w:r>
          </w:p>
        </w:tc>
        <w:tc>
          <w:tcPr>
            <w:tcW w:w="2380" w:type="dxa"/>
          </w:tcPr>
          <w:p w14:paraId="5AF0894A" w14:textId="77777777" w:rsidR="002D568A" w:rsidRDefault="002D568A" w:rsidP="00C74371">
            <w:r>
              <w:t>dajka</w:t>
            </w:r>
          </w:p>
        </w:tc>
        <w:tc>
          <w:tcPr>
            <w:tcW w:w="1617" w:type="dxa"/>
          </w:tcPr>
          <w:p w14:paraId="58CFC5C1" w14:textId="77777777" w:rsidR="002D568A" w:rsidRDefault="002D568A" w:rsidP="00C74371"/>
        </w:tc>
        <w:tc>
          <w:tcPr>
            <w:tcW w:w="2635" w:type="dxa"/>
          </w:tcPr>
          <w:p w14:paraId="35E27034" w14:textId="77777777" w:rsidR="002D568A" w:rsidRDefault="002D568A" w:rsidP="00C74371"/>
        </w:tc>
      </w:tr>
      <w:tr w:rsidR="002D568A" w14:paraId="7BF93E81" w14:textId="77777777" w:rsidTr="002D568A">
        <w:tc>
          <w:tcPr>
            <w:tcW w:w="547" w:type="dxa"/>
          </w:tcPr>
          <w:p w14:paraId="0D7A5B9C" w14:textId="77777777" w:rsidR="002D568A" w:rsidRDefault="002D568A" w:rsidP="002D568A">
            <w:pPr>
              <w:jc w:val="right"/>
            </w:pPr>
            <w:r>
              <w:t>6.</w:t>
            </w:r>
          </w:p>
        </w:tc>
        <w:tc>
          <w:tcPr>
            <w:tcW w:w="2455" w:type="dxa"/>
          </w:tcPr>
          <w:p w14:paraId="2A1922B3" w14:textId="77777777" w:rsidR="002D568A" w:rsidRDefault="002D568A" w:rsidP="00C74371">
            <w:r>
              <w:t>Batta Mónika</w:t>
            </w:r>
          </w:p>
        </w:tc>
        <w:tc>
          <w:tcPr>
            <w:tcW w:w="2380" w:type="dxa"/>
          </w:tcPr>
          <w:p w14:paraId="2154FB41" w14:textId="77777777" w:rsidR="002D568A" w:rsidRDefault="002D568A" w:rsidP="00C74371">
            <w:proofErr w:type="spellStart"/>
            <w:r>
              <w:t>ped.asszisztens</w:t>
            </w:r>
            <w:proofErr w:type="spellEnd"/>
          </w:p>
        </w:tc>
        <w:tc>
          <w:tcPr>
            <w:tcW w:w="1617" w:type="dxa"/>
          </w:tcPr>
          <w:p w14:paraId="5437B85D" w14:textId="77777777" w:rsidR="002D568A" w:rsidRDefault="002D568A" w:rsidP="00C74371"/>
        </w:tc>
        <w:tc>
          <w:tcPr>
            <w:tcW w:w="2635" w:type="dxa"/>
          </w:tcPr>
          <w:p w14:paraId="78A8BA1F" w14:textId="77777777" w:rsidR="002D568A" w:rsidRDefault="002D568A" w:rsidP="00C74371"/>
        </w:tc>
      </w:tr>
      <w:tr w:rsidR="002D568A" w14:paraId="69B2CBA9" w14:textId="77777777" w:rsidTr="002D568A">
        <w:tc>
          <w:tcPr>
            <w:tcW w:w="547" w:type="dxa"/>
          </w:tcPr>
          <w:p w14:paraId="23DFD5D3" w14:textId="77777777" w:rsidR="002D568A" w:rsidRDefault="002D568A" w:rsidP="002D568A">
            <w:pPr>
              <w:jc w:val="right"/>
            </w:pPr>
            <w:r>
              <w:t>7.</w:t>
            </w:r>
          </w:p>
        </w:tc>
        <w:tc>
          <w:tcPr>
            <w:tcW w:w="2455" w:type="dxa"/>
          </w:tcPr>
          <w:p w14:paraId="5D1AB5F9" w14:textId="77777777" w:rsidR="002D568A" w:rsidRDefault="002D568A" w:rsidP="00C74371">
            <w:proofErr w:type="spellStart"/>
            <w:r>
              <w:t>Bocsányi</w:t>
            </w:r>
            <w:proofErr w:type="spellEnd"/>
            <w:r>
              <w:t xml:space="preserve"> Bettina</w:t>
            </w:r>
          </w:p>
        </w:tc>
        <w:tc>
          <w:tcPr>
            <w:tcW w:w="2380" w:type="dxa"/>
          </w:tcPr>
          <w:p w14:paraId="64C405BE" w14:textId="77777777" w:rsidR="002D568A" w:rsidRDefault="002D568A" w:rsidP="00C74371">
            <w:r>
              <w:t>gyógypedagógus</w:t>
            </w:r>
          </w:p>
        </w:tc>
        <w:tc>
          <w:tcPr>
            <w:tcW w:w="1617" w:type="dxa"/>
          </w:tcPr>
          <w:p w14:paraId="4F1D46A1" w14:textId="77777777" w:rsidR="002D568A" w:rsidRDefault="002D568A" w:rsidP="00C74371"/>
        </w:tc>
        <w:tc>
          <w:tcPr>
            <w:tcW w:w="2635" w:type="dxa"/>
          </w:tcPr>
          <w:p w14:paraId="312B6AF3" w14:textId="77777777" w:rsidR="002D568A" w:rsidRDefault="002D568A" w:rsidP="00C74371"/>
        </w:tc>
      </w:tr>
      <w:tr w:rsidR="002D568A" w14:paraId="28D64C9B" w14:textId="77777777" w:rsidTr="002D568A">
        <w:tc>
          <w:tcPr>
            <w:tcW w:w="547" w:type="dxa"/>
          </w:tcPr>
          <w:p w14:paraId="0B3BF501" w14:textId="77777777" w:rsidR="002D568A" w:rsidRDefault="002D568A" w:rsidP="002D568A">
            <w:pPr>
              <w:jc w:val="right"/>
            </w:pPr>
            <w:r>
              <w:t>8.</w:t>
            </w:r>
          </w:p>
        </w:tc>
        <w:tc>
          <w:tcPr>
            <w:tcW w:w="2455" w:type="dxa"/>
          </w:tcPr>
          <w:p w14:paraId="1632DC57" w14:textId="77777777" w:rsidR="002D568A" w:rsidRDefault="002D568A" w:rsidP="00C74371">
            <w:r>
              <w:t>Csapóné Vári Tünde</w:t>
            </w:r>
          </w:p>
        </w:tc>
        <w:tc>
          <w:tcPr>
            <w:tcW w:w="2380" w:type="dxa"/>
          </w:tcPr>
          <w:p w14:paraId="383BB931" w14:textId="77777777" w:rsidR="002D568A" w:rsidRDefault="002D568A" w:rsidP="00C74371">
            <w:r>
              <w:t>dajka</w:t>
            </w:r>
          </w:p>
        </w:tc>
        <w:tc>
          <w:tcPr>
            <w:tcW w:w="1617" w:type="dxa"/>
          </w:tcPr>
          <w:p w14:paraId="663C607E" w14:textId="77777777" w:rsidR="002D568A" w:rsidRDefault="002D568A" w:rsidP="00C74371"/>
        </w:tc>
        <w:tc>
          <w:tcPr>
            <w:tcW w:w="2635" w:type="dxa"/>
          </w:tcPr>
          <w:p w14:paraId="354EBDDB" w14:textId="77777777" w:rsidR="002D568A" w:rsidRDefault="002D568A" w:rsidP="00C74371"/>
        </w:tc>
      </w:tr>
      <w:tr w:rsidR="002D568A" w14:paraId="6DE41624" w14:textId="77777777" w:rsidTr="002D568A">
        <w:tc>
          <w:tcPr>
            <w:tcW w:w="547" w:type="dxa"/>
          </w:tcPr>
          <w:p w14:paraId="4045AC2D" w14:textId="77777777" w:rsidR="002D568A" w:rsidRDefault="002D568A" w:rsidP="002D568A">
            <w:pPr>
              <w:jc w:val="right"/>
            </w:pPr>
            <w:r>
              <w:t>9.</w:t>
            </w:r>
          </w:p>
        </w:tc>
        <w:tc>
          <w:tcPr>
            <w:tcW w:w="2455" w:type="dxa"/>
          </w:tcPr>
          <w:p w14:paraId="4BEB1A55" w14:textId="77777777" w:rsidR="002D568A" w:rsidRDefault="002D568A" w:rsidP="00C74371">
            <w:r>
              <w:t>Cseri Péterné</w:t>
            </w:r>
          </w:p>
        </w:tc>
        <w:tc>
          <w:tcPr>
            <w:tcW w:w="2380" w:type="dxa"/>
          </w:tcPr>
          <w:p w14:paraId="155DFC82" w14:textId="77777777" w:rsidR="002D568A" w:rsidRDefault="002D568A" w:rsidP="00C74371">
            <w:proofErr w:type="spellStart"/>
            <w:r>
              <w:t>óvodaped</w:t>
            </w:r>
            <w:proofErr w:type="spellEnd"/>
            <w:r>
              <w:t>./</w:t>
            </w:r>
            <w:proofErr w:type="spellStart"/>
            <w:r>
              <w:t>óvodavez.hely</w:t>
            </w:r>
            <w:proofErr w:type="spellEnd"/>
            <w:r>
              <w:t>.</w:t>
            </w:r>
          </w:p>
        </w:tc>
        <w:tc>
          <w:tcPr>
            <w:tcW w:w="1617" w:type="dxa"/>
          </w:tcPr>
          <w:p w14:paraId="51ACC198" w14:textId="77777777" w:rsidR="002D568A" w:rsidRDefault="002D568A" w:rsidP="00C74371"/>
        </w:tc>
        <w:tc>
          <w:tcPr>
            <w:tcW w:w="2635" w:type="dxa"/>
          </w:tcPr>
          <w:p w14:paraId="6B8BD12A" w14:textId="77777777" w:rsidR="002D568A" w:rsidRDefault="002D568A" w:rsidP="00C74371"/>
        </w:tc>
      </w:tr>
      <w:tr w:rsidR="002D568A" w14:paraId="4E31BF4D" w14:textId="77777777" w:rsidTr="002D568A">
        <w:tc>
          <w:tcPr>
            <w:tcW w:w="547" w:type="dxa"/>
          </w:tcPr>
          <w:p w14:paraId="623253D8" w14:textId="77777777" w:rsidR="002D568A" w:rsidRDefault="002D568A" w:rsidP="002D568A">
            <w:pPr>
              <w:jc w:val="right"/>
            </w:pPr>
            <w:r>
              <w:t>10.</w:t>
            </w:r>
          </w:p>
        </w:tc>
        <w:tc>
          <w:tcPr>
            <w:tcW w:w="2455" w:type="dxa"/>
          </w:tcPr>
          <w:p w14:paraId="3FC76D8B" w14:textId="77777777" w:rsidR="002D568A" w:rsidRDefault="002D568A" w:rsidP="00C74371">
            <w:r>
              <w:t>Faragó Zita</w:t>
            </w:r>
          </w:p>
        </w:tc>
        <w:tc>
          <w:tcPr>
            <w:tcW w:w="2380" w:type="dxa"/>
          </w:tcPr>
          <w:p w14:paraId="60C252CC" w14:textId="77777777" w:rsidR="002D568A" w:rsidRDefault="002D568A" w:rsidP="00C74371">
            <w:r>
              <w:t>óvodapedagógus</w:t>
            </w:r>
          </w:p>
        </w:tc>
        <w:tc>
          <w:tcPr>
            <w:tcW w:w="1617" w:type="dxa"/>
          </w:tcPr>
          <w:p w14:paraId="19EF4C21" w14:textId="77777777" w:rsidR="002D568A" w:rsidRDefault="002D568A" w:rsidP="00C74371"/>
        </w:tc>
        <w:tc>
          <w:tcPr>
            <w:tcW w:w="2635" w:type="dxa"/>
          </w:tcPr>
          <w:p w14:paraId="0C4856AC" w14:textId="77777777" w:rsidR="002D568A" w:rsidRDefault="002D568A" w:rsidP="00C74371"/>
        </w:tc>
      </w:tr>
      <w:tr w:rsidR="002D568A" w14:paraId="6CE56E67" w14:textId="77777777" w:rsidTr="002D568A">
        <w:tc>
          <w:tcPr>
            <w:tcW w:w="547" w:type="dxa"/>
          </w:tcPr>
          <w:p w14:paraId="6584DD5D" w14:textId="77777777" w:rsidR="002D568A" w:rsidRDefault="002D568A" w:rsidP="002D568A">
            <w:pPr>
              <w:jc w:val="right"/>
            </w:pPr>
            <w:r>
              <w:t>11.</w:t>
            </w:r>
          </w:p>
        </w:tc>
        <w:tc>
          <w:tcPr>
            <w:tcW w:w="2455" w:type="dxa"/>
          </w:tcPr>
          <w:p w14:paraId="352D244F" w14:textId="77777777" w:rsidR="002D568A" w:rsidRDefault="002D568A" w:rsidP="00C74371">
            <w:r>
              <w:t xml:space="preserve">Gáborné </w:t>
            </w:r>
            <w:proofErr w:type="spellStart"/>
            <w:r>
              <w:t>Bálega</w:t>
            </w:r>
            <w:proofErr w:type="spellEnd"/>
            <w:r>
              <w:t xml:space="preserve"> Tímea</w:t>
            </w:r>
          </w:p>
        </w:tc>
        <w:tc>
          <w:tcPr>
            <w:tcW w:w="2380" w:type="dxa"/>
          </w:tcPr>
          <w:p w14:paraId="1FD6B747" w14:textId="77777777" w:rsidR="002D568A" w:rsidRDefault="002D568A" w:rsidP="00C74371">
            <w:r>
              <w:t>dajka</w:t>
            </w:r>
          </w:p>
        </w:tc>
        <w:tc>
          <w:tcPr>
            <w:tcW w:w="1617" w:type="dxa"/>
          </w:tcPr>
          <w:p w14:paraId="0B41EAB3" w14:textId="77777777" w:rsidR="002D568A" w:rsidRDefault="002D568A" w:rsidP="00C74371"/>
        </w:tc>
        <w:tc>
          <w:tcPr>
            <w:tcW w:w="2635" w:type="dxa"/>
          </w:tcPr>
          <w:p w14:paraId="7AD58893" w14:textId="77777777" w:rsidR="002D568A" w:rsidRDefault="002D568A" w:rsidP="00C74371"/>
        </w:tc>
      </w:tr>
      <w:tr w:rsidR="002D568A" w14:paraId="562AF62F" w14:textId="77777777" w:rsidTr="002D568A">
        <w:tc>
          <w:tcPr>
            <w:tcW w:w="547" w:type="dxa"/>
          </w:tcPr>
          <w:p w14:paraId="38C96120" w14:textId="77777777" w:rsidR="002D568A" w:rsidRDefault="002D568A" w:rsidP="002D568A">
            <w:pPr>
              <w:jc w:val="right"/>
            </w:pPr>
            <w:r>
              <w:t>12.</w:t>
            </w:r>
          </w:p>
        </w:tc>
        <w:tc>
          <w:tcPr>
            <w:tcW w:w="2455" w:type="dxa"/>
          </w:tcPr>
          <w:p w14:paraId="209FDE45" w14:textId="77777777" w:rsidR="002D568A" w:rsidRDefault="002D568A" w:rsidP="00C74371">
            <w:r>
              <w:t>Gábris Annamária</w:t>
            </w:r>
          </w:p>
        </w:tc>
        <w:tc>
          <w:tcPr>
            <w:tcW w:w="2380" w:type="dxa"/>
          </w:tcPr>
          <w:p w14:paraId="301EC825" w14:textId="77777777" w:rsidR="002D568A" w:rsidRDefault="002D568A" w:rsidP="00C74371">
            <w:r>
              <w:t>óvodapedagógus</w:t>
            </w:r>
          </w:p>
        </w:tc>
        <w:tc>
          <w:tcPr>
            <w:tcW w:w="1617" w:type="dxa"/>
          </w:tcPr>
          <w:p w14:paraId="27F10D6F" w14:textId="77777777" w:rsidR="002D568A" w:rsidRDefault="002D568A" w:rsidP="00C74371"/>
        </w:tc>
        <w:tc>
          <w:tcPr>
            <w:tcW w:w="2635" w:type="dxa"/>
          </w:tcPr>
          <w:p w14:paraId="659D1491" w14:textId="77777777" w:rsidR="002D568A" w:rsidRDefault="002D568A" w:rsidP="00C74371"/>
        </w:tc>
      </w:tr>
      <w:tr w:rsidR="002D568A" w14:paraId="769AAA4C" w14:textId="77777777" w:rsidTr="002D568A">
        <w:tc>
          <w:tcPr>
            <w:tcW w:w="547" w:type="dxa"/>
          </w:tcPr>
          <w:p w14:paraId="49335E69" w14:textId="77777777" w:rsidR="002D568A" w:rsidRDefault="002D568A" w:rsidP="002D568A">
            <w:pPr>
              <w:jc w:val="right"/>
            </w:pPr>
            <w:r>
              <w:t>13.</w:t>
            </w:r>
          </w:p>
        </w:tc>
        <w:tc>
          <w:tcPr>
            <w:tcW w:w="2455" w:type="dxa"/>
          </w:tcPr>
          <w:p w14:paraId="52B9CD37" w14:textId="77777777" w:rsidR="002D568A" w:rsidRDefault="002D568A" w:rsidP="00C74371">
            <w:r>
              <w:t xml:space="preserve">Gálné </w:t>
            </w:r>
            <w:proofErr w:type="spellStart"/>
            <w:r>
              <w:t>Furján</w:t>
            </w:r>
            <w:proofErr w:type="spellEnd"/>
            <w:r>
              <w:t xml:space="preserve"> Ildikó</w:t>
            </w:r>
          </w:p>
        </w:tc>
        <w:tc>
          <w:tcPr>
            <w:tcW w:w="2380" w:type="dxa"/>
          </w:tcPr>
          <w:p w14:paraId="3D02A679" w14:textId="77777777" w:rsidR="002D568A" w:rsidRDefault="002D568A" w:rsidP="00C74371">
            <w:r>
              <w:t>óvodapedagógus</w:t>
            </w:r>
          </w:p>
        </w:tc>
        <w:tc>
          <w:tcPr>
            <w:tcW w:w="1617" w:type="dxa"/>
          </w:tcPr>
          <w:p w14:paraId="29B95496" w14:textId="77777777" w:rsidR="002D568A" w:rsidRDefault="002D568A" w:rsidP="00C74371"/>
        </w:tc>
        <w:tc>
          <w:tcPr>
            <w:tcW w:w="2635" w:type="dxa"/>
          </w:tcPr>
          <w:p w14:paraId="45EED629" w14:textId="77777777" w:rsidR="002D568A" w:rsidRDefault="002D568A" w:rsidP="00C74371"/>
        </w:tc>
      </w:tr>
      <w:tr w:rsidR="002D568A" w14:paraId="1203909D" w14:textId="77777777" w:rsidTr="002D568A">
        <w:tc>
          <w:tcPr>
            <w:tcW w:w="547" w:type="dxa"/>
          </w:tcPr>
          <w:p w14:paraId="268429C9" w14:textId="77777777" w:rsidR="002D568A" w:rsidRDefault="002D568A" w:rsidP="002D568A">
            <w:pPr>
              <w:jc w:val="right"/>
            </w:pPr>
            <w:r>
              <w:t>14.</w:t>
            </w:r>
          </w:p>
        </w:tc>
        <w:tc>
          <w:tcPr>
            <w:tcW w:w="2455" w:type="dxa"/>
          </w:tcPr>
          <w:p w14:paraId="3743C762" w14:textId="77777777" w:rsidR="002D568A" w:rsidRDefault="002D568A" w:rsidP="00C74371">
            <w:r>
              <w:t>Gulyás Katalin</w:t>
            </w:r>
          </w:p>
        </w:tc>
        <w:tc>
          <w:tcPr>
            <w:tcW w:w="2380" w:type="dxa"/>
          </w:tcPr>
          <w:p w14:paraId="3E44B964" w14:textId="77777777" w:rsidR="002D568A" w:rsidRDefault="002D568A" w:rsidP="00C74371">
            <w:r>
              <w:t>dajka</w:t>
            </w:r>
          </w:p>
        </w:tc>
        <w:tc>
          <w:tcPr>
            <w:tcW w:w="1617" w:type="dxa"/>
          </w:tcPr>
          <w:p w14:paraId="6D891368" w14:textId="77777777" w:rsidR="002D568A" w:rsidRDefault="002D568A" w:rsidP="00C74371"/>
        </w:tc>
        <w:tc>
          <w:tcPr>
            <w:tcW w:w="2635" w:type="dxa"/>
          </w:tcPr>
          <w:p w14:paraId="3EBA7411" w14:textId="77777777" w:rsidR="002D568A" w:rsidRDefault="002D568A" w:rsidP="00C74371"/>
        </w:tc>
      </w:tr>
      <w:tr w:rsidR="002D568A" w14:paraId="0184D03C" w14:textId="77777777" w:rsidTr="002D568A">
        <w:tc>
          <w:tcPr>
            <w:tcW w:w="547" w:type="dxa"/>
          </w:tcPr>
          <w:p w14:paraId="2DCF81BF" w14:textId="77777777" w:rsidR="002D568A" w:rsidRDefault="002D568A" w:rsidP="002D568A">
            <w:pPr>
              <w:jc w:val="right"/>
            </w:pPr>
            <w:r>
              <w:t>15.</w:t>
            </w:r>
          </w:p>
        </w:tc>
        <w:tc>
          <w:tcPr>
            <w:tcW w:w="2455" w:type="dxa"/>
          </w:tcPr>
          <w:p w14:paraId="0CB14465" w14:textId="77777777" w:rsidR="002D568A" w:rsidRDefault="002D568A" w:rsidP="00C74371">
            <w:r>
              <w:t>Gulyásné Gallai Andrea</w:t>
            </w:r>
          </w:p>
        </w:tc>
        <w:tc>
          <w:tcPr>
            <w:tcW w:w="2380" w:type="dxa"/>
          </w:tcPr>
          <w:p w14:paraId="07999F87" w14:textId="77777777" w:rsidR="002D568A" w:rsidRDefault="002D568A" w:rsidP="00C74371">
            <w:r>
              <w:t>óvodapedagógus</w:t>
            </w:r>
          </w:p>
        </w:tc>
        <w:tc>
          <w:tcPr>
            <w:tcW w:w="1617" w:type="dxa"/>
          </w:tcPr>
          <w:p w14:paraId="2B89A070" w14:textId="77777777" w:rsidR="002D568A" w:rsidRDefault="002D568A" w:rsidP="00C74371"/>
        </w:tc>
        <w:tc>
          <w:tcPr>
            <w:tcW w:w="2635" w:type="dxa"/>
          </w:tcPr>
          <w:p w14:paraId="59DCAA79" w14:textId="77777777" w:rsidR="002D568A" w:rsidRDefault="002D568A" w:rsidP="00C74371"/>
        </w:tc>
      </w:tr>
      <w:tr w:rsidR="002D568A" w14:paraId="1587E631" w14:textId="77777777" w:rsidTr="002D568A">
        <w:tc>
          <w:tcPr>
            <w:tcW w:w="547" w:type="dxa"/>
          </w:tcPr>
          <w:p w14:paraId="5F352CF7" w14:textId="77777777" w:rsidR="002D568A" w:rsidRDefault="002D568A" w:rsidP="002D568A">
            <w:pPr>
              <w:jc w:val="right"/>
            </w:pPr>
            <w:r>
              <w:t>16.</w:t>
            </w:r>
          </w:p>
        </w:tc>
        <w:tc>
          <w:tcPr>
            <w:tcW w:w="2455" w:type="dxa"/>
          </w:tcPr>
          <w:p w14:paraId="160AEF27" w14:textId="77777777" w:rsidR="002D568A" w:rsidRDefault="002D568A" w:rsidP="00C74371">
            <w:r>
              <w:t>Hella Andrea</w:t>
            </w:r>
          </w:p>
        </w:tc>
        <w:tc>
          <w:tcPr>
            <w:tcW w:w="2380" w:type="dxa"/>
          </w:tcPr>
          <w:p w14:paraId="3C856DEE" w14:textId="77777777" w:rsidR="002D568A" w:rsidRDefault="002D568A" w:rsidP="00C74371">
            <w:r>
              <w:t>óvodapedagógus</w:t>
            </w:r>
          </w:p>
        </w:tc>
        <w:tc>
          <w:tcPr>
            <w:tcW w:w="1617" w:type="dxa"/>
          </w:tcPr>
          <w:p w14:paraId="65D7173B" w14:textId="77777777" w:rsidR="002D568A" w:rsidRDefault="002D568A" w:rsidP="00C74371"/>
        </w:tc>
        <w:tc>
          <w:tcPr>
            <w:tcW w:w="2635" w:type="dxa"/>
          </w:tcPr>
          <w:p w14:paraId="07A30F20" w14:textId="77777777" w:rsidR="002D568A" w:rsidRDefault="002D568A" w:rsidP="00C74371"/>
        </w:tc>
      </w:tr>
      <w:tr w:rsidR="002D568A" w14:paraId="486D743A" w14:textId="77777777" w:rsidTr="002D568A">
        <w:tc>
          <w:tcPr>
            <w:tcW w:w="547" w:type="dxa"/>
          </w:tcPr>
          <w:p w14:paraId="199695AF" w14:textId="77777777" w:rsidR="002D568A" w:rsidRDefault="002D568A" w:rsidP="002D568A">
            <w:pPr>
              <w:jc w:val="right"/>
            </w:pPr>
            <w:r>
              <w:t>17.</w:t>
            </w:r>
          </w:p>
        </w:tc>
        <w:tc>
          <w:tcPr>
            <w:tcW w:w="2455" w:type="dxa"/>
          </w:tcPr>
          <w:p w14:paraId="40F910AC" w14:textId="77777777" w:rsidR="002D568A" w:rsidRDefault="002D568A" w:rsidP="00C74371">
            <w:r>
              <w:t>Horváth Ferencné</w:t>
            </w:r>
          </w:p>
        </w:tc>
        <w:tc>
          <w:tcPr>
            <w:tcW w:w="2380" w:type="dxa"/>
          </w:tcPr>
          <w:p w14:paraId="2E0175DF" w14:textId="77777777" w:rsidR="002D568A" w:rsidRDefault="002D568A" w:rsidP="00C74371">
            <w:r>
              <w:t>óvodapedagógus</w:t>
            </w:r>
          </w:p>
        </w:tc>
        <w:tc>
          <w:tcPr>
            <w:tcW w:w="1617" w:type="dxa"/>
          </w:tcPr>
          <w:p w14:paraId="0913A842" w14:textId="77777777" w:rsidR="002D568A" w:rsidRDefault="002D568A" w:rsidP="00C74371"/>
        </w:tc>
        <w:tc>
          <w:tcPr>
            <w:tcW w:w="2635" w:type="dxa"/>
          </w:tcPr>
          <w:p w14:paraId="522AA0F3" w14:textId="77777777" w:rsidR="002D568A" w:rsidRDefault="002D568A" w:rsidP="00C74371"/>
        </w:tc>
      </w:tr>
      <w:tr w:rsidR="002D568A" w14:paraId="69DD9062" w14:textId="77777777" w:rsidTr="002D568A">
        <w:tc>
          <w:tcPr>
            <w:tcW w:w="547" w:type="dxa"/>
          </w:tcPr>
          <w:p w14:paraId="2A10A8C4" w14:textId="77777777" w:rsidR="002D568A" w:rsidRDefault="002D568A" w:rsidP="002D568A">
            <w:pPr>
              <w:jc w:val="right"/>
            </w:pPr>
            <w:r>
              <w:t>18.</w:t>
            </w:r>
          </w:p>
        </w:tc>
        <w:tc>
          <w:tcPr>
            <w:tcW w:w="2455" w:type="dxa"/>
          </w:tcPr>
          <w:p w14:paraId="5C273CEB" w14:textId="77777777" w:rsidR="002D568A" w:rsidRDefault="002D568A" w:rsidP="00C74371">
            <w:r>
              <w:t>Kocsis Zoltánné</w:t>
            </w:r>
          </w:p>
        </w:tc>
        <w:tc>
          <w:tcPr>
            <w:tcW w:w="2380" w:type="dxa"/>
          </w:tcPr>
          <w:p w14:paraId="6858FBC7" w14:textId="77777777" w:rsidR="002D568A" w:rsidRDefault="002D568A" w:rsidP="00C74371">
            <w:r>
              <w:t>dajka</w:t>
            </w:r>
          </w:p>
        </w:tc>
        <w:tc>
          <w:tcPr>
            <w:tcW w:w="1617" w:type="dxa"/>
          </w:tcPr>
          <w:p w14:paraId="38BFFD86" w14:textId="77777777" w:rsidR="002D568A" w:rsidRDefault="002D568A" w:rsidP="00C74371"/>
        </w:tc>
        <w:tc>
          <w:tcPr>
            <w:tcW w:w="2635" w:type="dxa"/>
          </w:tcPr>
          <w:p w14:paraId="386DDDAA" w14:textId="77777777" w:rsidR="002D568A" w:rsidRDefault="002D568A" w:rsidP="00C74371"/>
        </w:tc>
      </w:tr>
      <w:tr w:rsidR="002D568A" w14:paraId="0192EA6C" w14:textId="77777777" w:rsidTr="002D568A">
        <w:tc>
          <w:tcPr>
            <w:tcW w:w="547" w:type="dxa"/>
          </w:tcPr>
          <w:p w14:paraId="73F8E055" w14:textId="77777777" w:rsidR="002D568A" w:rsidRDefault="002D568A" w:rsidP="002D568A">
            <w:pPr>
              <w:jc w:val="right"/>
            </w:pPr>
            <w:r>
              <w:t>19.</w:t>
            </w:r>
          </w:p>
        </w:tc>
        <w:tc>
          <w:tcPr>
            <w:tcW w:w="2455" w:type="dxa"/>
          </w:tcPr>
          <w:p w14:paraId="2DC309D3" w14:textId="77777777" w:rsidR="002D568A" w:rsidRDefault="002D568A" w:rsidP="00C74371">
            <w:r>
              <w:t>Kocsisné Bodor Krisztina</w:t>
            </w:r>
          </w:p>
        </w:tc>
        <w:tc>
          <w:tcPr>
            <w:tcW w:w="2380" w:type="dxa"/>
          </w:tcPr>
          <w:p w14:paraId="2E5CC1B0" w14:textId="77777777" w:rsidR="002D568A" w:rsidRDefault="002D568A" w:rsidP="00C74371">
            <w:r>
              <w:t>óvodapedagógus</w:t>
            </w:r>
          </w:p>
        </w:tc>
        <w:tc>
          <w:tcPr>
            <w:tcW w:w="1617" w:type="dxa"/>
          </w:tcPr>
          <w:p w14:paraId="377F5534" w14:textId="77777777" w:rsidR="002D568A" w:rsidRDefault="002D568A" w:rsidP="00C74371"/>
        </w:tc>
        <w:tc>
          <w:tcPr>
            <w:tcW w:w="2635" w:type="dxa"/>
          </w:tcPr>
          <w:p w14:paraId="2AF484AF" w14:textId="77777777" w:rsidR="002D568A" w:rsidRDefault="002D568A" w:rsidP="00C74371"/>
        </w:tc>
      </w:tr>
      <w:tr w:rsidR="002D568A" w14:paraId="06D0A50D" w14:textId="77777777" w:rsidTr="002D568A">
        <w:tc>
          <w:tcPr>
            <w:tcW w:w="547" w:type="dxa"/>
          </w:tcPr>
          <w:p w14:paraId="7C37D13A" w14:textId="77777777" w:rsidR="002D568A" w:rsidRDefault="002D568A" w:rsidP="002D568A">
            <w:pPr>
              <w:jc w:val="right"/>
            </w:pPr>
            <w:r>
              <w:t>20.</w:t>
            </w:r>
          </w:p>
        </w:tc>
        <w:tc>
          <w:tcPr>
            <w:tcW w:w="2455" w:type="dxa"/>
          </w:tcPr>
          <w:p w14:paraId="04628D6B" w14:textId="77777777" w:rsidR="002D568A" w:rsidRDefault="002D568A" w:rsidP="00C74371">
            <w:r>
              <w:t>Kókai Lászlóné</w:t>
            </w:r>
          </w:p>
        </w:tc>
        <w:tc>
          <w:tcPr>
            <w:tcW w:w="2380" w:type="dxa"/>
          </w:tcPr>
          <w:p w14:paraId="53D7FDBD" w14:textId="77777777" w:rsidR="002D568A" w:rsidRDefault="002D568A" w:rsidP="00C74371">
            <w:r>
              <w:t>óvodapedagógus</w:t>
            </w:r>
          </w:p>
        </w:tc>
        <w:tc>
          <w:tcPr>
            <w:tcW w:w="1617" w:type="dxa"/>
          </w:tcPr>
          <w:p w14:paraId="202E1A86" w14:textId="77777777" w:rsidR="002D568A" w:rsidRDefault="002D568A" w:rsidP="00C74371"/>
        </w:tc>
        <w:tc>
          <w:tcPr>
            <w:tcW w:w="2635" w:type="dxa"/>
          </w:tcPr>
          <w:p w14:paraId="23BC3882" w14:textId="77777777" w:rsidR="002D568A" w:rsidRDefault="002D568A" w:rsidP="00C74371"/>
        </w:tc>
      </w:tr>
      <w:tr w:rsidR="002D568A" w14:paraId="66FA6E60" w14:textId="77777777" w:rsidTr="002D568A">
        <w:tc>
          <w:tcPr>
            <w:tcW w:w="547" w:type="dxa"/>
          </w:tcPr>
          <w:p w14:paraId="0D58A4B0" w14:textId="77777777" w:rsidR="002D568A" w:rsidRDefault="002D568A" w:rsidP="002D568A">
            <w:pPr>
              <w:jc w:val="right"/>
            </w:pPr>
            <w:r>
              <w:t>21.</w:t>
            </w:r>
          </w:p>
        </w:tc>
        <w:tc>
          <w:tcPr>
            <w:tcW w:w="2455" w:type="dxa"/>
          </w:tcPr>
          <w:p w14:paraId="1CB2B9EC" w14:textId="77777777" w:rsidR="002D568A" w:rsidRDefault="002D568A" w:rsidP="00C74371">
            <w:r>
              <w:t>Kőrizs Tünde</w:t>
            </w:r>
          </w:p>
        </w:tc>
        <w:tc>
          <w:tcPr>
            <w:tcW w:w="2380" w:type="dxa"/>
          </w:tcPr>
          <w:p w14:paraId="0F935F3D" w14:textId="77777777" w:rsidR="002D568A" w:rsidRDefault="002D568A" w:rsidP="00C74371">
            <w:r>
              <w:t>óvodapedagógus</w:t>
            </w:r>
          </w:p>
        </w:tc>
        <w:tc>
          <w:tcPr>
            <w:tcW w:w="1617" w:type="dxa"/>
          </w:tcPr>
          <w:p w14:paraId="23B96C19" w14:textId="77777777" w:rsidR="002D568A" w:rsidRDefault="002D568A" w:rsidP="00C74371"/>
        </w:tc>
        <w:tc>
          <w:tcPr>
            <w:tcW w:w="2635" w:type="dxa"/>
          </w:tcPr>
          <w:p w14:paraId="1B74B2C2" w14:textId="77777777" w:rsidR="002D568A" w:rsidRDefault="002D568A" w:rsidP="00C74371"/>
        </w:tc>
      </w:tr>
      <w:tr w:rsidR="002D568A" w14:paraId="36543393" w14:textId="77777777" w:rsidTr="002D568A">
        <w:tc>
          <w:tcPr>
            <w:tcW w:w="547" w:type="dxa"/>
          </w:tcPr>
          <w:p w14:paraId="30695808" w14:textId="77777777" w:rsidR="002D568A" w:rsidRDefault="002D568A" w:rsidP="002D568A">
            <w:pPr>
              <w:jc w:val="right"/>
            </w:pPr>
            <w:r>
              <w:t>22.</w:t>
            </w:r>
          </w:p>
        </w:tc>
        <w:tc>
          <w:tcPr>
            <w:tcW w:w="2455" w:type="dxa"/>
          </w:tcPr>
          <w:p w14:paraId="5462E7BF" w14:textId="77777777" w:rsidR="002D568A" w:rsidRDefault="002D568A" w:rsidP="00C74371">
            <w:r>
              <w:t>Kutiné Szántai Andrea</w:t>
            </w:r>
          </w:p>
        </w:tc>
        <w:tc>
          <w:tcPr>
            <w:tcW w:w="2380" w:type="dxa"/>
          </w:tcPr>
          <w:p w14:paraId="7161771B" w14:textId="77777777" w:rsidR="002D568A" w:rsidRDefault="002D568A" w:rsidP="00C74371">
            <w:proofErr w:type="spellStart"/>
            <w:r>
              <w:t>ped.asszisztens</w:t>
            </w:r>
            <w:proofErr w:type="spellEnd"/>
          </w:p>
        </w:tc>
        <w:tc>
          <w:tcPr>
            <w:tcW w:w="1617" w:type="dxa"/>
          </w:tcPr>
          <w:p w14:paraId="43233627" w14:textId="77777777" w:rsidR="002D568A" w:rsidRDefault="002D568A" w:rsidP="00C74371"/>
        </w:tc>
        <w:tc>
          <w:tcPr>
            <w:tcW w:w="2635" w:type="dxa"/>
          </w:tcPr>
          <w:p w14:paraId="38E14D03" w14:textId="77777777" w:rsidR="002D568A" w:rsidRDefault="002D568A" w:rsidP="00C74371"/>
        </w:tc>
      </w:tr>
      <w:tr w:rsidR="002D568A" w14:paraId="12EFC08A" w14:textId="77777777" w:rsidTr="002D568A">
        <w:tc>
          <w:tcPr>
            <w:tcW w:w="547" w:type="dxa"/>
          </w:tcPr>
          <w:p w14:paraId="574B4CD1" w14:textId="77777777" w:rsidR="002D568A" w:rsidRDefault="002D568A" w:rsidP="002D568A">
            <w:pPr>
              <w:jc w:val="right"/>
            </w:pPr>
            <w:r>
              <w:t>23.</w:t>
            </w:r>
          </w:p>
        </w:tc>
        <w:tc>
          <w:tcPr>
            <w:tcW w:w="2455" w:type="dxa"/>
          </w:tcPr>
          <w:p w14:paraId="7ECED386" w14:textId="77777777" w:rsidR="002D568A" w:rsidRDefault="002D568A" w:rsidP="00C74371">
            <w:proofErr w:type="spellStart"/>
            <w:r>
              <w:t>Lomenné</w:t>
            </w:r>
            <w:proofErr w:type="spellEnd"/>
            <w:r>
              <w:t xml:space="preserve"> Kiss Ildikó</w:t>
            </w:r>
          </w:p>
        </w:tc>
        <w:tc>
          <w:tcPr>
            <w:tcW w:w="2380" w:type="dxa"/>
          </w:tcPr>
          <w:p w14:paraId="5F95C792" w14:textId="77777777" w:rsidR="002D568A" w:rsidRDefault="002D568A" w:rsidP="00C74371">
            <w:proofErr w:type="spellStart"/>
            <w:r>
              <w:t>óvodaped</w:t>
            </w:r>
            <w:proofErr w:type="spellEnd"/>
            <w:r>
              <w:t>./</w:t>
            </w:r>
            <w:proofErr w:type="spellStart"/>
            <w:r>
              <w:t>óvodavez.hely</w:t>
            </w:r>
            <w:proofErr w:type="spellEnd"/>
            <w:r>
              <w:t>.</w:t>
            </w:r>
          </w:p>
        </w:tc>
        <w:tc>
          <w:tcPr>
            <w:tcW w:w="1617" w:type="dxa"/>
          </w:tcPr>
          <w:p w14:paraId="10160AAD" w14:textId="77777777" w:rsidR="002D568A" w:rsidRDefault="002D568A" w:rsidP="00C74371"/>
        </w:tc>
        <w:tc>
          <w:tcPr>
            <w:tcW w:w="2635" w:type="dxa"/>
          </w:tcPr>
          <w:p w14:paraId="38A45222" w14:textId="77777777" w:rsidR="002D568A" w:rsidRDefault="002D568A" w:rsidP="00C74371"/>
        </w:tc>
      </w:tr>
      <w:tr w:rsidR="002D568A" w14:paraId="024CC1FE" w14:textId="77777777" w:rsidTr="002D568A">
        <w:tc>
          <w:tcPr>
            <w:tcW w:w="547" w:type="dxa"/>
          </w:tcPr>
          <w:p w14:paraId="12BA2DFA" w14:textId="77777777" w:rsidR="002D568A" w:rsidRDefault="002D568A" w:rsidP="002D568A">
            <w:pPr>
              <w:jc w:val="right"/>
            </w:pPr>
            <w:r>
              <w:t>24.</w:t>
            </w:r>
          </w:p>
        </w:tc>
        <w:tc>
          <w:tcPr>
            <w:tcW w:w="2455" w:type="dxa"/>
          </w:tcPr>
          <w:p w14:paraId="0B827A02" w14:textId="77777777" w:rsidR="002D568A" w:rsidRDefault="002D568A" w:rsidP="00C74371">
            <w:r>
              <w:t>Mészárosné Simon Tünde</w:t>
            </w:r>
          </w:p>
        </w:tc>
        <w:tc>
          <w:tcPr>
            <w:tcW w:w="2380" w:type="dxa"/>
          </w:tcPr>
          <w:p w14:paraId="278F5C52" w14:textId="77777777" w:rsidR="002D568A" w:rsidRDefault="002D568A" w:rsidP="00C74371">
            <w:proofErr w:type="spellStart"/>
            <w:r>
              <w:t>óvodaped</w:t>
            </w:r>
            <w:proofErr w:type="spellEnd"/>
            <w:r>
              <w:t>./tagóvoda-</w:t>
            </w:r>
            <w:proofErr w:type="spellStart"/>
            <w:r>
              <w:t>vez</w:t>
            </w:r>
            <w:proofErr w:type="spellEnd"/>
            <w:r>
              <w:t>.</w:t>
            </w:r>
          </w:p>
        </w:tc>
        <w:tc>
          <w:tcPr>
            <w:tcW w:w="1617" w:type="dxa"/>
          </w:tcPr>
          <w:p w14:paraId="41D5751B" w14:textId="77777777" w:rsidR="002D568A" w:rsidRDefault="002D568A" w:rsidP="00C74371"/>
        </w:tc>
        <w:tc>
          <w:tcPr>
            <w:tcW w:w="2635" w:type="dxa"/>
          </w:tcPr>
          <w:p w14:paraId="34FA52F1" w14:textId="77777777" w:rsidR="002D568A" w:rsidRDefault="002D568A" w:rsidP="00C74371"/>
        </w:tc>
      </w:tr>
      <w:tr w:rsidR="002D568A" w14:paraId="26D7C463" w14:textId="77777777" w:rsidTr="002D568A">
        <w:tc>
          <w:tcPr>
            <w:tcW w:w="547" w:type="dxa"/>
          </w:tcPr>
          <w:p w14:paraId="55BAE9F7" w14:textId="77777777" w:rsidR="002D568A" w:rsidRDefault="002D568A" w:rsidP="002D568A">
            <w:pPr>
              <w:jc w:val="right"/>
            </w:pPr>
            <w:r>
              <w:t>25.</w:t>
            </w:r>
          </w:p>
        </w:tc>
        <w:tc>
          <w:tcPr>
            <w:tcW w:w="2455" w:type="dxa"/>
          </w:tcPr>
          <w:p w14:paraId="7EAE8783" w14:textId="77777777" w:rsidR="002D568A" w:rsidRDefault="002D568A" w:rsidP="00C74371">
            <w:r>
              <w:t>Mező Lászlóné</w:t>
            </w:r>
          </w:p>
        </w:tc>
        <w:tc>
          <w:tcPr>
            <w:tcW w:w="2380" w:type="dxa"/>
          </w:tcPr>
          <w:p w14:paraId="0891BB2F" w14:textId="77777777" w:rsidR="002D568A" w:rsidRDefault="002D568A" w:rsidP="00C74371">
            <w:r>
              <w:t>dajka</w:t>
            </w:r>
          </w:p>
        </w:tc>
        <w:tc>
          <w:tcPr>
            <w:tcW w:w="1617" w:type="dxa"/>
          </w:tcPr>
          <w:p w14:paraId="59C6A0A9" w14:textId="77777777" w:rsidR="002D568A" w:rsidRDefault="002D568A" w:rsidP="00C74371"/>
        </w:tc>
        <w:tc>
          <w:tcPr>
            <w:tcW w:w="2635" w:type="dxa"/>
          </w:tcPr>
          <w:p w14:paraId="340E6224" w14:textId="77777777" w:rsidR="002D568A" w:rsidRDefault="002D568A" w:rsidP="00C74371"/>
        </w:tc>
      </w:tr>
      <w:tr w:rsidR="002D568A" w14:paraId="110A5CBF" w14:textId="77777777" w:rsidTr="002D568A">
        <w:tc>
          <w:tcPr>
            <w:tcW w:w="547" w:type="dxa"/>
          </w:tcPr>
          <w:p w14:paraId="3E95E47B" w14:textId="77777777" w:rsidR="002D568A" w:rsidRDefault="002D568A" w:rsidP="002D568A">
            <w:pPr>
              <w:jc w:val="right"/>
            </w:pPr>
            <w:r>
              <w:t>26.</w:t>
            </w:r>
          </w:p>
        </w:tc>
        <w:tc>
          <w:tcPr>
            <w:tcW w:w="2455" w:type="dxa"/>
          </w:tcPr>
          <w:p w14:paraId="176B0659" w14:textId="77777777" w:rsidR="002D568A" w:rsidRDefault="002D568A" w:rsidP="00C74371">
            <w:proofErr w:type="spellStart"/>
            <w:r>
              <w:t>Munkhártné</w:t>
            </w:r>
            <w:proofErr w:type="spellEnd"/>
            <w:r>
              <w:t xml:space="preserve"> Szántai Márta</w:t>
            </w:r>
          </w:p>
        </w:tc>
        <w:tc>
          <w:tcPr>
            <w:tcW w:w="2380" w:type="dxa"/>
          </w:tcPr>
          <w:p w14:paraId="7FDF38A1" w14:textId="77777777" w:rsidR="002D568A" w:rsidRDefault="002D568A" w:rsidP="00C74371">
            <w:proofErr w:type="spellStart"/>
            <w:r>
              <w:t>ped.asszisztens</w:t>
            </w:r>
            <w:proofErr w:type="spellEnd"/>
          </w:p>
        </w:tc>
        <w:tc>
          <w:tcPr>
            <w:tcW w:w="1617" w:type="dxa"/>
          </w:tcPr>
          <w:p w14:paraId="318C7073" w14:textId="77777777" w:rsidR="002D568A" w:rsidRDefault="002D568A" w:rsidP="00C74371"/>
        </w:tc>
        <w:tc>
          <w:tcPr>
            <w:tcW w:w="2635" w:type="dxa"/>
          </w:tcPr>
          <w:p w14:paraId="73C2BE45" w14:textId="77777777" w:rsidR="002D568A" w:rsidRDefault="002D568A" w:rsidP="00C74371"/>
        </w:tc>
      </w:tr>
      <w:tr w:rsidR="002D568A" w14:paraId="54E5F2E7" w14:textId="77777777" w:rsidTr="002D568A">
        <w:tc>
          <w:tcPr>
            <w:tcW w:w="547" w:type="dxa"/>
          </w:tcPr>
          <w:p w14:paraId="5594D2A4" w14:textId="77777777" w:rsidR="002D568A" w:rsidRDefault="002D568A" w:rsidP="002D568A">
            <w:pPr>
              <w:jc w:val="right"/>
            </w:pPr>
            <w:r>
              <w:t>27.</w:t>
            </w:r>
          </w:p>
        </w:tc>
        <w:tc>
          <w:tcPr>
            <w:tcW w:w="2455" w:type="dxa"/>
          </w:tcPr>
          <w:p w14:paraId="4961D3D1" w14:textId="77777777" w:rsidR="002D568A" w:rsidRDefault="002D568A" w:rsidP="00C74371">
            <w:r>
              <w:t>Nagyné Juhos Ildikó</w:t>
            </w:r>
          </w:p>
        </w:tc>
        <w:tc>
          <w:tcPr>
            <w:tcW w:w="2380" w:type="dxa"/>
          </w:tcPr>
          <w:p w14:paraId="4907C487" w14:textId="77777777" w:rsidR="002D568A" w:rsidRDefault="002D568A" w:rsidP="00C74371">
            <w:r>
              <w:t>dajka</w:t>
            </w:r>
          </w:p>
        </w:tc>
        <w:tc>
          <w:tcPr>
            <w:tcW w:w="1617" w:type="dxa"/>
          </w:tcPr>
          <w:p w14:paraId="4A0B5372" w14:textId="77777777" w:rsidR="002D568A" w:rsidRDefault="002D568A" w:rsidP="00C74371"/>
        </w:tc>
        <w:tc>
          <w:tcPr>
            <w:tcW w:w="2635" w:type="dxa"/>
          </w:tcPr>
          <w:p w14:paraId="2F8D258A" w14:textId="77777777" w:rsidR="002D568A" w:rsidRDefault="002D568A" w:rsidP="00C74371"/>
        </w:tc>
      </w:tr>
      <w:tr w:rsidR="002D568A" w14:paraId="27D43438" w14:textId="77777777" w:rsidTr="002D568A">
        <w:tc>
          <w:tcPr>
            <w:tcW w:w="547" w:type="dxa"/>
          </w:tcPr>
          <w:p w14:paraId="14A4649B" w14:textId="77777777" w:rsidR="002D568A" w:rsidRDefault="002D568A" w:rsidP="002D568A">
            <w:pPr>
              <w:jc w:val="right"/>
            </w:pPr>
            <w:r>
              <w:t>28.</w:t>
            </w:r>
          </w:p>
        </w:tc>
        <w:tc>
          <w:tcPr>
            <w:tcW w:w="2455" w:type="dxa"/>
          </w:tcPr>
          <w:p w14:paraId="01B45C3D" w14:textId="77777777" w:rsidR="002D568A" w:rsidRDefault="002D568A" w:rsidP="00C74371">
            <w:r>
              <w:t>Olasz Katalin</w:t>
            </w:r>
          </w:p>
        </w:tc>
        <w:tc>
          <w:tcPr>
            <w:tcW w:w="2380" w:type="dxa"/>
          </w:tcPr>
          <w:p w14:paraId="7F434009" w14:textId="77777777" w:rsidR="002D568A" w:rsidRDefault="002D568A" w:rsidP="00C74371">
            <w:r>
              <w:t>óvodapedagógus</w:t>
            </w:r>
          </w:p>
        </w:tc>
        <w:tc>
          <w:tcPr>
            <w:tcW w:w="1617" w:type="dxa"/>
          </w:tcPr>
          <w:p w14:paraId="51FC9C19" w14:textId="77777777" w:rsidR="002D568A" w:rsidRDefault="002D568A" w:rsidP="00C74371"/>
        </w:tc>
        <w:tc>
          <w:tcPr>
            <w:tcW w:w="2635" w:type="dxa"/>
          </w:tcPr>
          <w:p w14:paraId="62FD3B2E" w14:textId="77777777" w:rsidR="002D568A" w:rsidRDefault="002D568A" w:rsidP="00C74371"/>
        </w:tc>
      </w:tr>
      <w:tr w:rsidR="002D568A" w14:paraId="4505D8C3" w14:textId="77777777" w:rsidTr="002D568A">
        <w:tc>
          <w:tcPr>
            <w:tcW w:w="547" w:type="dxa"/>
          </w:tcPr>
          <w:p w14:paraId="12E42063" w14:textId="77777777" w:rsidR="002D568A" w:rsidRDefault="002D568A" w:rsidP="002D568A">
            <w:pPr>
              <w:jc w:val="right"/>
            </w:pPr>
            <w:r>
              <w:t>29.</w:t>
            </w:r>
          </w:p>
        </w:tc>
        <w:tc>
          <w:tcPr>
            <w:tcW w:w="2455" w:type="dxa"/>
          </w:tcPr>
          <w:p w14:paraId="54BB39D9" w14:textId="77777777" w:rsidR="002D568A" w:rsidRDefault="002D568A" w:rsidP="00C74371">
            <w:r>
              <w:t>Ordasi Ferencné</w:t>
            </w:r>
          </w:p>
        </w:tc>
        <w:tc>
          <w:tcPr>
            <w:tcW w:w="2380" w:type="dxa"/>
          </w:tcPr>
          <w:p w14:paraId="2DA72967" w14:textId="77777777" w:rsidR="002D568A" w:rsidRDefault="002D568A" w:rsidP="00C74371">
            <w:r>
              <w:t>dajka</w:t>
            </w:r>
          </w:p>
        </w:tc>
        <w:tc>
          <w:tcPr>
            <w:tcW w:w="1617" w:type="dxa"/>
          </w:tcPr>
          <w:p w14:paraId="00EC19A8" w14:textId="77777777" w:rsidR="002D568A" w:rsidRDefault="002D568A" w:rsidP="00C74371"/>
        </w:tc>
        <w:tc>
          <w:tcPr>
            <w:tcW w:w="2635" w:type="dxa"/>
          </w:tcPr>
          <w:p w14:paraId="7CA0EF36" w14:textId="77777777" w:rsidR="002D568A" w:rsidRDefault="002D568A" w:rsidP="00C74371"/>
        </w:tc>
      </w:tr>
      <w:tr w:rsidR="002D568A" w14:paraId="3E46F11F" w14:textId="77777777" w:rsidTr="002D568A">
        <w:tc>
          <w:tcPr>
            <w:tcW w:w="547" w:type="dxa"/>
          </w:tcPr>
          <w:p w14:paraId="0C5996AC" w14:textId="77777777" w:rsidR="002D568A" w:rsidRDefault="002D568A" w:rsidP="002D568A">
            <w:pPr>
              <w:jc w:val="right"/>
            </w:pPr>
            <w:r>
              <w:t>30.</w:t>
            </w:r>
          </w:p>
        </w:tc>
        <w:tc>
          <w:tcPr>
            <w:tcW w:w="2455" w:type="dxa"/>
          </w:tcPr>
          <w:p w14:paraId="63F5F230" w14:textId="77777777" w:rsidR="002D568A" w:rsidRDefault="002D568A" w:rsidP="00C74371">
            <w:r>
              <w:t>Panyiné Tóth Anetta</w:t>
            </w:r>
          </w:p>
        </w:tc>
        <w:tc>
          <w:tcPr>
            <w:tcW w:w="2380" w:type="dxa"/>
          </w:tcPr>
          <w:p w14:paraId="6D5913FF" w14:textId="77777777" w:rsidR="002D568A" w:rsidRDefault="002D568A" w:rsidP="00C74371">
            <w:r>
              <w:t>óvodapedagógus</w:t>
            </w:r>
          </w:p>
        </w:tc>
        <w:tc>
          <w:tcPr>
            <w:tcW w:w="1617" w:type="dxa"/>
          </w:tcPr>
          <w:p w14:paraId="0D610172" w14:textId="77777777" w:rsidR="002D568A" w:rsidRDefault="002D568A" w:rsidP="00C74371"/>
        </w:tc>
        <w:tc>
          <w:tcPr>
            <w:tcW w:w="2635" w:type="dxa"/>
          </w:tcPr>
          <w:p w14:paraId="5D8123CA" w14:textId="77777777" w:rsidR="002D568A" w:rsidRDefault="002D568A" w:rsidP="00C74371"/>
        </w:tc>
      </w:tr>
      <w:tr w:rsidR="002D568A" w14:paraId="2082BB57" w14:textId="77777777" w:rsidTr="002D568A">
        <w:tc>
          <w:tcPr>
            <w:tcW w:w="547" w:type="dxa"/>
          </w:tcPr>
          <w:p w14:paraId="429D0BF3" w14:textId="77777777" w:rsidR="002D568A" w:rsidRDefault="002D568A" w:rsidP="002D568A">
            <w:pPr>
              <w:jc w:val="right"/>
            </w:pPr>
            <w:r>
              <w:t>31.</w:t>
            </w:r>
          </w:p>
        </w:tc>
        <w:tc>
          <w:tcPr>
            <w:tcW w:w="2455" w:type="dxa"/>
          </w:tcPr>
          <w:p w14:paraId="1DE05361" w14:textId="77777777" w:rsidR="002D568A" w:rsidRDefault="002D568A" w:rsidP="00C74371">
            <w:proofErr w:type="spellStart"/>
            <w:r>
              <w:t>Patonai</w:t>
            </w:r>
            <w:proofErr w:type="spellEnd"/>
            <w:r>
              <w:t xml:space="preserve"> Barbara</w:t>
            </w:r>
          </w:p>
        </w:tc>
        <w:tc>
          <w:tcPr>
            <w:tcW w:w="2380" w:type="dxa"/>
          </w:tcPr>
          <w:p w14:paraId="41EB6B82" w14:textId="77777777" w:rsidR="002D568A" w:rsidRDefault="002D568A" w:rsidP="00C74371">
            <w:r>
              <w:t>óvodapedagógus</w:t>
            </w:r>
          </w:p>
        </w:tc>
        <w:tc>
          <w:tcPr>
            <w:tcW w:w="1617" w:type="dxa"/>
          </w:tcPr>
          <w:p w14:paraId="7F8827B3" w14:textId="77777777" w:rsidR="002D568A" w:rsidRDefault="002D568A" w:rsidP="00C74371"/>
        </w:tc>
        <w:tc>
          <w:tcPr>
            <w:tcW w:w="2635" w:type="dxa"/>
          </w:tcPr>
          <w:p w14:paraId="2567F730" w14:textId="77777777" w:rsidR="002D568A" w:rsidRDefault="002D568A" w:rsidP="00C74371"/>
        </w:tc>
      </w:tr>
      <w:tr w:rsidR="002D568A" w14:paraId="7EBF95A1" w14:textId="77777777" w:rsidTr="002D568A">
        <w:tc>
          <w:tcPr>
            <w:tcW w:w="547" w:type="dxa"/>
          </w:tcPr>
          <w:p w14:paraId="5259B658" w14:textId="77777777" w:rsidR="002D568A" w:rsidRDefault="002D568A" w:rsidP="002D568A">
            <w:pPr>
              <w:jc w:val="right"/>
            </w:pPr>
            <w:r>
              <w:t>32.</w:t>
            </w:r>
          </w:p>
        </w:tc>
        <w:tc>
          <w:tcPr>
            <w:tcW w:w="2455" w:type="dxa"/>
          </w:tcPr>
          <w:p w14:paraId="56B54195" w14:textId="77777777" w:rsidR="002D568A" w:rsidRDefault="002D568A" w:rsidP="00C74371">
            <w:proofErr w:type="spellStart"/>
            <w:r>
              <w:t>Polatschek</w:t>
            </w:r>
            <w:proofErr w:type="spellEnd"/>
            <w:r>
              <w:t xml:space="preserve"> Tiborné</w:t>
            </w:r>
          </w:p>
        </w:tc>
        <w:tc>
          <w:tcPr>
            <w:tcW w:w="2380" w:type="dxa"/>
          </w:tcPr>
          <w:p w14:paraId="02A1D563" w14:textId="77777777" w:rsidR="002D568A" w:rsidRDefault="002D568A" w:rsidP="00C74371">
            <w:r>
              <w:t>dajka</w:t>
            </w:r>
          </w:p>
        </w:tc>
        <w:tc>
          <w:tcPr>
            <w:tcW w:w="1617" w:type="dxa"/>
          </w:tcPr>
          <w:p w14:paraId="1583EBCB" w14:textId="77777777" w:rsidR="002D568A" w:rsidRDefault="002D568A" w:rsidP="00C74371"/>
        </w:tc>
        <w:tc>
          <w:tcPr>
            <w:tcW w:w="2635" w:type="dxa"/>
          </w:tcPr>
          <w:p w14:paraId="00F98067" w14:textId="77777777" w:rsidR="002D568A" w:rsidRDefault="002D568A" w:rsidP="00C74371"/>
        </w:tc>
      </w:tr>
      <w:tr w:rsidR="002D568A" w14:paraId="47E68B77" w14:textId="77777777" w:rsidTr="002D568A">
        <w:tc>
          <w:tcPr>
            <w:tcW w:w="547" w:type="dxa"/>
          </w:tcPr>
          <w:p w14:paraId="16DC33C2" w14:textId="77777777" w:rsidR="002D568A" w:rsidRDefault="002D568A" w:rsidP="002D568A">
            <w:pPr>
              <w:jc w:val="right"/>
            </w:pPr>
            <w:r>
              <w:t>33.</w:t>
            </w:r>
          </w:p>
        </w:tc>
        <w:tc>
          <w:tcPr>
            <w:tcW w:w="2455" w:type="dxa"/>
          </w:tcPr>
          <w:p w14:paraId="18BA58A5" w14:textId="77777777" w:rsidR="002D568A" w:rsidRDefault="002D568A" w:rsidP="00C74371">
            <w:r>
              <w:t>Ráczné Tóth Rita</w:t>
            </w:r>
          </w:p>
        </w:tc>
        <w:tc>
          <w:tcPr>
            <w:tcW w:w="2380" w:type="dxa"/>
          </w:tcPr>
          <w:p w14:paraId="3FE76A23" w14:textId="77777777" w:rsidR="002D568A" w:rsidRDefault="002D568A" w:rsidP="00C74371">
            <w:r>
              <w:t>óvodapedagógus</w:t>
            </w:r>
          </w:p>
        </w:tc>
        <w:tc>
          <w:tcPr>
            <w:tcW w:w="1617" w:type="dxa"/>
          </w:tcPr>
          <w:p w14:paraId="2BDFA366" w14:textId="77777777" w:rsidR="002D568A" w:rsidRDefault="002D568A" w:rsidP="00C74371"/>
        </w:tc>
        <w:tc>
          <w:tcPr>
            <w:tcW w:w="2635" w:type="dxa"/>
          </w:tcPr>
          <w:p w14:paraId="3D8C3BFF" w14:textId="77777777" w:rsidR="002D568A" w:rsidRDefault="002D568A" w:rsidP="00C74371"/>
        </w:tc>
      </w:tr>
      <w:tr w:rsidR="002D568A" w14:paraId="5B8F0413" w14:textId="77777777" w:rsidTr="002D568A">
        <w:tc>
          <w:tcPr>
            <w:tcW w:w="547" w:type="dxa"/>
          </w:tcPr>
          <w:p w14:paraId="7281284C" w14:textId="77777777" w:rsidR="002D568A" w:rsidRDefault="002D568A" w:rsidP="002D568A">
            <w:pPr>
              <w:jc w:val="right"/>
            </w:pPr>
            <w:r>
              <w:t>34.</w:t>
            </w:r>
          </w:p>
        </w:tc>
        <w:tc>
          <w:tcPr>
            <w:tcW w:w="2455" w:type="dxa"/>
          </w:tcPr>
          <w:p w14:paraId="5FF3E42B" w14:textId="77777777" w:rsidR="002D568A" w:rsidRDefault="002D568A" w:rsidP="00C74371">
            <w:r>
              <w:t>Soós Attiláné</w:t>
            </w:r>
          </w:p>
        </w:tc>
        <w:tc>
          <w:tcPr>
            <w:tcW w:w="2380" w:type="dxa"/>
          </w:tcPr>
          <w:p w14:paraId="2A852981" w14:textId="77777777" w:rsidR="002D568A" w:rsidRDefault="002D568A" w:rsidP="00C74371">
            <w:r>
              <w:t>óvodatitkár</w:t>
            </w:r>
          </w:p>
        </w:tc>
        <w:tc>
          <w:tcPr>
            <w:tcW w:w="1617" w:type="dxa"/>
          </w:tcPr>
          <w:p w14:paraId="5195F235" w14:textId="77777777" w:rsidR="002D568A" w:rsidRDefault="002D568A" w:rsidP="00C74371"/>
        </w:tc>
        <w:tc>
          <w:tcPr>
            <w:tcW w:w="2635" w:type="dxa"/>
          </w:tcPr>
          <w:p w14:paraId="0079CBE0" w14:textId="77777777" w:rsidR="002D568A" w:rsidRDefault="002D568A" w:rsidP="00C74371"/>
        </w:tc>
      </w:tr>
      <w:tr w:rsidR="002D568A" w14:paraId="6F8C8074" w14:textId="77777777" w:rsidTr="002D568A">
        <w:tc>
          <w:tcPr>
            <w:tcW w:w="547" w:type="dxa"/>
          </w:tcPr>
          <w:p w14:paraId="189C337C" w14:textId="77777777" w:rsidR="002D568A" w:rsidRDefault="002D568A" w:rsidP="002D568A">
            <w:pPr>
              <w:jc w:val="right"/>
            </w:pPr>
            <w:r>
              <w:t>35.</w:t>
            </w:r>
          </w:p>
        </w:tc>
        <w:tc>
          <w:tcPr>
            <w:tcW w:w="2455" w:type="dxa"/>
          </w:tcPr>
          <w:p w14:paraId="3B6FCE2D" w14:textId="77777777" w:rsidR="002D568A" w:rsidRDefault="002D568A" w:rsidP="00C74371">
            <w:r>
              <w:t>Szabó Ildikó</w:t>
            </w:r>
          </w:p>
        </w:tc>
        <w:tc>
          <w:tcPr>
            <w:tcW w:w="2380" w:type="dxa"/>
          </w:tcPr>
          <w:p w14:paraId="4B455BAE" w14:textId="77777777" w:rsidR="002D568A" w:rsidRDefault="002D568A" w:rsidP="00C74371">
            <w:r>
              <w:t>dajka</w:t>
            </w:r>
          </w:p>
        </w:tc>
        <w:tc>
          <w:tcPr>
            <w:tcW w:w="1617" w:type="dxa"/>
          </w:tcPr>
          <w:p w14:paraId="3EDAF90E" w14:textId="77777777" w:rsidR="002D568A" w:rsidRDefault="002D568A" w:rsidP="00C74371"/>
        </w:tc>
        <w:tc>
          <w:tcPr>
            <w:tcW w:w="2635" w:type="dxa"/>
          </w:tcPr>
          <w:p w14:paraId="71915591" w14:textId="77777777" w:rsidR="002D568A" w:rsidRDefault="002D568A" w:rsidP="00C74371"/>
        </w:tc>
      </w:tr>
      <w:tr w:rsidR="002D568A" w14:paraId="71C2C32A" w14:textId="77777777" w:rsidTr="002D568A">
        <w:tc>
          <w:tcPr>
            <w:tcW w:w="547" w:type="dxa"/>
          </w:tcPr>
          <w:p w14:paraId="7C28C7D1" w14:textId="77777777" w:rsidR="002D568A" w:rsidRDefault="002D568A" w:rsidP="002D568A">
            <w:pPr>
              <w:jc w:val="right"/>
            </w:pPr>
            <w:r>
              <w:t>36.</w:t>
            </w:r>
          </w:p>
        </w:tc>
        <w:tc>
          <w:tcPr>
            <w:tcW w:w="2455" w:type="dxa"/>
          </w:tcPr>
          <w:p w14:paraId="4386897F" w14:textId="77777777" w:rsidR="002D568A" w:rsidRDefault="002D568A" w:rsidP="00C74371">
            <w:r>
              <w:t xml:space="preserve">Szabóné Selmeci Marianna </w:t>
            </w:r>
          </w:p>
        </w:tc>
        <w:tc>
          <w:tcPr>
            <w:tcW w:w="2380" w:type="dxa"/>
          </w:tcPr>
          <w:p w14:paraId="1B55AE9F" w14:textId="77777777" w:rsidR="002D568A" w:rsidRDefault="002D568A" w:rsidP="00C74371">
            <w:proofErr w:type="spellStart"/>
            <w:r>
              <w:t>óvodaped</w:t>
            </w:r>
            <w:proofErr w:type="spellEnd"/>
            <w:r>
              <w:t>./</w:t>
            </w:r>
            <w:proofErr w:type="spellStart"/>
            <w:r>
              <w:t>óvodavez</w:t>
            </w:r>
            <w:proofErr w:type="spellEnd"/>
            <w:r>
              <w:t>.</w:t>
            </w:r>
          </w:p>
        </w:tc>
        <w:tc>
          <w:tcPr>
            <w:tcW w:w="1617" w:type="dxa"/>
          </w:tcPr>
          <w:p w14:paraId="4118C94D" w14:textId="77777777" w:rsidR="002D568A" w:rsidRDefault="002D568A" w:rsidP="00C74371"/>
        </w:tc>
        <w:tc>
          <w:tcPr>
            <w:tcW w:w="2635" w:type="dxa"/>
          </w:tcPr>
          <w:p w14:paraId="6EEF6A02" w14:textId="77777777" w:rsidR="002D568A" w:rsidRDefault="002D568A" w:rsidP="00C74371"/>
        </w:tc>
      </w:tr>
      <w:tr w:rsidR="002D568A" w14:paraId="5554226B" w14:textId="77777777" w:rsidTr="002D568A">
        <w:tc>
          <w:tcPr>
            <w:tcW w:w="547" w:type="dxa"/>
          </w:tcPr>
          <w:p w14:paraId="57C60696" w14:textId="77777777" w:rsidR="002D568A" w:rsidRDefault="002D568A" w:rsidP="002D568A">
            <w:pPr>
              <w:jc w:val="right"/>
            </w:pPr>
            <w:r>
              <w:t>37.</w:t>
            </w:r>
          </w:p>
        </w:tc>
        <w:tc>
          <w:tcPr>
            <w:tcW w:w="2455" w:type="dxa"/>
          </w:tcPr>
          <w:p w14:paraId="62F78AB9" w14:textId="77777777" w:rsidR="002D568A" w:rsidRDefault="002D568A" w:rsidP="00C74371">
            <w:r>
              <w:t>Szekeres Julianna</w:t>
            </w:r>
          </w:p>
        </w:tc>
        <w:tc>
          <w:tcPr>
            <w:tcW w:w="2380" w:type="dxa"/>
          </w:tcPr>
          <w:p w14:paraId="4D91BA11" w14:textId="77777777" w:rsidR="002D568A" w:rsidRDefault="002D568A" w:rsidP="00C74371">
            <w:r>
              <w:t>óvodapedagógus</w:t>
            </w:r>
          </w:p>
        </w:tc>
        <w:tc>
          <w:tcPr>
            <w:tcW w:w="1617" w:type="dxa"/>
          </w:tcPr>
          <w:p w14:paraId="6A9BF65D" w14:textId="77777777" w:rsidR="002D568A" w:rsidRDefault="002D568A" w:rsidP="00C74371"/>
        </w:tc>
        <w:tc>
          <w:tcPr>
            <w:tcW w:w="2635" w:type="dxa"/>
          </w:tcPr>
          <w:p w14:paraId="7C4745F7" w14:textId="77777777" w:rsidR="002D568A" w:rsidRDefault="002D568A" w:rsidP="00C74371"/>
        </w:tc>
      </w:tr>
      <w:tr w:rsidR="002D568A" w14:paraId="7933A24A" w14:textId="77777777" w:rsidTr="002D568A">
        <w:tc>
          <w:tcPr>
            <w:tcW w:w="547" w:type="dxa"/>
          </w:tcPr>
          <w:p w14:paraId="17B94F4C" w14:textId="77777777" w:rsidR="002D568A" w:rsidRDefault="002D568A" w:rsidP="002D568A">
            <w:pPr>
              <w:jc w:val="right"/>
            </w:pPr>
            <w:r>
              <w:t>38.</w:t>
            </w:r>
          </w:p>
        </w:tc>
        <w:tc>
          <w:tcPr>
            <w:tcW w:w="2455" w:type="dxa"/>
          </w:tcPr>
          <w:p w14:paraId="3B23C3B8" w14:textId="77777777" w:rsidR="002D568A" w:rsidRDefault="002D568A" w:rsidP="00C74371">
            <w:r>
              <w:t>Tarnai Lászlóné</w:t>
            </w:r>
          </w:p>
        </w:tc>
        <w:tc>
          <w:tcPr>
            <w:tcW w:w="2380" w:type="dxa"/>
          </w:tcPr>
          <w:p w14:paraId="66182AA8" w14:textId="77777777" w:rsidR="002D568A" w:rsidRDefault="002D568A" w:rsidP="00C74371">
            <w:proofErr w:type="spellStart"/>
            <w:r>
              <w:t>óvodaped</w:t>
            </w:r>
            <w:proofErr w:type="spellEnd"/>
            <w:r>
              <w:t>./tagóvoda-</w:t>
            </w:r>
            <w:proofErr w:type="spellStart"/>
            <w:r>
              <w:t>vez</w:t>
            </w:r>
            <w:proofErr w:type="spellEnd"/>
            <w:r>
              <w:t>.</w:t>
            </w:r>
          </w:p>
        </w:tc>
        <w:tc>
          <w:tcPr>
            <w:tcW w:w="1617" w:type="dxa"/>
          </w:tcPr>
          <w:p w14:paraId="48294D71" w14:textId="77777777" w:rsidR="002D568A" w:rsidRDefault="002D568A" w:rsidP="00C74371"/>
        </w:tc>
        <w:tc>
          <w:tcPr>
            <w:tcW w:w="2635" w:type="dxa"/>
          </w:tcPr>
          <w:p w14:paraId="738CBCCB" w14:textId="77777777" w:rsidR="002D568A" w:rsidRDefault="002D568A" w:rsidP="00C74371"/>
        </w:tc>
      </w:tr>
      <w:tr w:rsidR="002D568A" w14:paraId="6194DF85" w14:textId="77777777" w:rsidTr="002D568A">
        <w:tc>
          <w:tcPr>
            <w:tcW w:w="547" w:type="dxa"/>
          </w:tcPr>
          <w:p w14:paraId="4CE5FC79" w14:textId="77777777" w:rsidR="002D568A" w:rsidRDefault="002D568A" w:rsidP="002D568A">
            <w:pPr>
              <w:jc w:val="right"/>
            </w:pPr>
            <w:r>
              <w:t>39.</w:t>
            </w:r>
          </w:p>
        </w:tc>
        <w:tc>
          <w:tcPr>
            <w:tcW w:w="2455" w:type="dxa"/>
          </w:tcPr>
          <w:p w14:paraId="2E139715" w14:textId="77777777" w:rsidR="002D568A" w:rsidRDefault="002D568A" w:rsidP="00C74371">
            <w:r>
              <w:t>Varga Renáta</w:t>
            </w:r>
          </w:p>
        </w:tc>
        <w:tc>
          <w:tcPr>
            <w:tcW w:w="2380" w:type="dxa"/>
          </w:tcPr>
          <w:p w14:paraId="4097D466" w14:textId="77777777" w:rsidR="002D568A" w:rsidRDefault="002D568A" w:rsidP="00C74371">
            <w:r>
              <w:t>óvodapedagógus</w:t>
            </w:r>
          </w:p>
        </w:tc>
        <w:tc>
          <w:tcPr>
            <w:tcW w:w="1617" w:type="dxa"/>
          </w:tcPr>
          <w:p w14:paraId="1BBC29BE" w14:textId="77777777" w:rsidR="002D568A" w:rsidRDefault="002D568A" w:rsidP="00C74371"/>
        </w:tc>
        <w:tc>
          <w:tcPr>
            <w:tcW w:w="2635" w:type="dxa"/>
          </w:tcPr>
          <w:p w14:paraId="1C9A2BF4" w14:textId="77777777" w:rsidR="002D568A" w:rsidRDefault="002D568A" w:rsidP="00C74371"/>
        </w:tc>
      </w:tr>
      <w:tr w:rsidR="002D568A" w14:paraId="7E978EC2" w14:textId="77777777" w:rsidTr="002D568A">
        <w:tc>
          <w:tcPr>
            <w:tcW w:w="547" w:type="dxa"/>
          </w:tcPr>
          <w:p w14:paraId="274FCDC8" w14:textId="77777777" w:rsidR="002D568A" w:rsidRDefault="002D568A" w:rsidP="002D568A">
            <w:pPr>
              <w:jc w:val="right"/>
            </w:pPr>
            <w:r>
              <w:t>40.</w:t>
            </w:r>
          </w:p>
        </w:tc>
        <w:tc>
          <w:tcPr>
            <w:tcW w:w="2455" w:type="dxa"/>
          </w:tcPr>
          <w:p w14:paraId="3B962AAD" w14:textId="77777777" w:rsidR="002D568A" w:rsidRDefault="002D568A" w:rsidP="00C74371">
            <w:r>
              <w:t>Varga Sándorné</w:t>
            </w:r>
          </w:p>
        </w:tc>
        <w:tc>
          <w:tcPr>
            <w:tcW w:w="2380" w:type="dxa"/>
          </w:tcPr>
          <w:p w14:paraId="0AF01175" w14:textId="77777777" w:rsidR="002D568A" w:rsidRDefault="002D568A" w:rsidP="00C74371">
            <w:r>
              <w:t>óvodapedagógus</w:t>
            </w:r>
          </w:p>
        </w:tc>
        <w:tc>
          <w:tcPr>
            <w:tcW w:w="1617" w:type="dxa"/>
          </w:tcPr>
          <w:p w14:paraId="36DA6A7B" w14:textId="77777777" w:rsidR="002D568A" w:rsidRDefault="002D568A" w:rsidP="00C74371"/>
        </w:tc>
        <w:tc>
          <w:tcPr>
            <w:tcW w:w="2635" w:type="dxa"/>
          </w:tcPr>
          <w:p w14:paraId="7433B444" w14:textId="77777777" w:rsidR="002D568A" w:rsidRDefault="002D568A" w:rsidP="00C74371"/>
        </w:tc>
      </w:tr>
      <w:tr w:rsidR="002D568A" w14:paraId="5086A083" w14:textId="77777777" w:rsidTr="002D568A">
        <w:tc>
          <w:tcPr>
            <w:tcW w:w="547" w:type="dxa"/>
          </w:tcPr>
          <w:p w14:paraId="174CA4A3" w14:textId="77777777" w:rsidR="002D568A" w:rsidRDefault="002D568A" w:rsidP="002D568A">
            <w:pPr>
              <w:jc w:val="right"/>
            </w:pPr>
            <w:r>
              <w:t>41.</w:t>
            </w:r>
          </w:p>
        </w:tc>
        <w:tc>
          <w:tcPr>
            <w:tcW w:w="2455" w:type="dxa"/>
          </w:tcPr>
          <w:p w14:paraId="7254B3F0" w14:textId="77777777" w:rsidR="002D568A" w:rsidRDefault="002D568A" w:rsidP="00C74371">
            <w:r>
              <w:t>Vörös Judit</w:t>
            </w:r>
          </w:p>
        </w:tc>
        <w:tc>
          <w:tcPr>
            <w:tcW w:w="2380" w:type="dxa"/>
          </w:tcPr>
          <w:p w14:paraId="3687FD44" w14:textId="77777777" w:rsidR="002D568A" w:rsidRDefault="002D568A" w:rsidP="00C74371">
            <w:r>
              <w:t>óvodapedagógus</w:t>
            </w:r>
          </w:p>
        </w:tc>
        <w:tc>
          <w:tcPr>
            <w:tcW w:w="1617" w:type="dxa"/>
          </w:tcPr>
          <w:p w14:paraId="1A0BF5F1" w14:textId="77777777" w:rsidR="002D568A" w:rsidRDefault="002D568A" w:rsidP="00C74371"/>
        </w:tc>
        <w:tc>
          <w:tcPr>
            <w:tcW w:w="2635" w:type="dxa"/>
          </w:tcPr>
          <w:p w14:paraId="57E6E907" w14:textId="77777777" w:rsidR="002D568A" w:rsidRDefault="002D568A" w:rsidP="00C74371"/>
        </w:tc>
      </w:tr>
      <w:tr w:rsidR="002D568A" w14:paraId="70FBF05F" w14:textId="77777777" w:rsidTr="002D568A">
        <w:tc>
          <w:tcPr>
            <w:tcW w:w="547" w:type="dxa"/>
          </w:tcPr>
          <w:p w14:paraId="57C89BCD" w14:textId="77777777" w:rsidR="002D568A" w:rsidRDefault="002D568A" w:rsidP="002D568A">
            <w:pPr>
              <w:jc w:val="right"/>
            </w:pPr>
            <w:r>
              <w:t>42.</w:t>
            </w:r>
          </w:p>
        </w:tc>
        <w:tc>
          <w:tcPr>
            <w:tcW w:w="2455" w:type="dxa"/>
          </w:tcPr>
          <w:p w14:paraId="460DFBFC" w14:textId="77777777" w:rsidR="002D568A" w:rsidRDefault="002D568A" w:rsidP="00C74371">
            <w:r>
              <w:t xml:space="preserve">Zakar Zoltánné </w:t>
            </w:r>
          </w:p>
        </w:tc>
        <w:tc>
          <w:tcPr>
            <w:tcW w:w="2380" w:type="dxa"/>
          </w:tcPr>
          <w:p w14:paraId="2188DDB2" w14:textId="77777777" w:rsidR="002D568A" w:rsidRDefault="002D568A" w:rsidP="00C74371">
            <w:proofErr w:type="spellStart"/>
            <w:r>
              <w:t>óvodaped</w:t>
            </w:r>
            <w:proofErr w:type="spellEnd"/>
            <w:r>
              <w:t>./tagóvoda-</w:t>
            </w:r>
            <w:proofErr w:type="spellStart"/>
            <w:r>
              <w:t>vez</w:t>
            </w:r>
            <w:proofErr w:type="spellEnd"/>
            <w:r>
              <w:t>.</w:t>
            </w:r>
          </w:p>
        </w:tc>
        <w:tc>
          <w:tcPr>
            <w:tcW w:w="1617" w:type="dxa"/>
          </w:tcPr>
          <w:p w14:paraId="1AADC5C4" w14:textId="77777777" w:rsidR="002D568A" w:rsidRDefault="002D568A" w:rsidP="00C74371"/>
        </w:tc>
        <w:tc>
          <w:tcPr>
            <w:tcW w:w="2635" w:type="dxa"/>
          </w:tcPr>
          <w:p w14:paraId="1788AA5A" w14:textId="77777777" w:rsidR="002D568A" w:rsidRDefault="002D568A" w:rsidP="00C74371"/>
        </w:tc>
      </w:tr>
      <w:tr w:rsidR="002D568A" w14:paraId="4D5D1993" w14:textId="77777777" w:rsidTr="002D568A">
        <w:tc>
          <w:tcPr>
            <w:tcW w:w="547" w:type="dxa"/>
          </w:tcPr>
          <w:p w14:paraId="0C4156C3" w14:textId="77777777" w:rsidR="002D568A" w:rsidRDefault="002D568A" w:rsidP="002D568A">
            <w:pPr>
              <w:jc w:val="right"/>
            </w:pPr>
            <w:r>
              <w:t>43.</w:t>
            </w:r>
          </w:p>
        </w:tc>
        <w:tc>
          <w:tcPr>
            <w:tcW w:w="2455" w:type="dxa"/>
          </w:tcPr>
          <w:p w14:paraId="41AA4032" w14:textId="77777777" w:rsidR="002D568A" w:rsidRDefault="002D568A" w:rsidP="00C74371">
            <w:proofErr w:type="spellStart"/>
            <w:r>
              <w:t>Zsigri</w:t>
            </w:r>
            <w:proofErr w:type="spellEnd"/>
            <w:r>
              <w:t xml:space="preserve"> Tamásné</w:t>
            </w:r>
          </w:p>
        </w:tc>
        <w:tc>
          <w:tcPr>
            <w:tcW w:w="2380" w:type="dxa"/>
          </w:tcPr>
          <w:p w14:paraId="3B6D9156" w14:textId="77777777" w:rsidR="002D568A" w:rsidRDefault="002D568A" w:rsidP="00C74371">
            <w:r>
              <w:t>óvodapedagógus</w:t>
            </w:r>
          </w:p>
        </w:tc>
        <w:tc>
          <w:tcPr>
            <w:tcW w:w="1617" w:type="dxa"/>
          </w:tcPr>
          <w:p w14:paraId="756D5B8B" w14:textId="77777777" w:rsidR="002D568A" w:rsidRDefault="002D568A" w:rsidP="00C74371"/>
        </w:tc>
        <w:tc>
          <w:tcPr>
            <w:tcW w:w="2635" w:type="dxa"/>
          </w:tcPr>
          <w:p w14:paraId="7F5DD263" w14:textId="77777777" w:rsidR="002D568A" w:rsidRDefault="002D568A" w:rsidP="00C74371"/>
        </w:tc>
      </w:tr>
      <w:tr w:rsidR="002D568A" w14:paraId="57A951C2" w14:textId="77777777" w:rsidTr="002D568A">
        <w:tc>
          <w:tcPr>
            <w:tcW w:w="547" w:type="dxa"/>
          </w:tcPr>
          <w:p w14:paraId="07AAEEC1" w14:textId="77777777" w:rsidR="002D568A" w:rsidRDefault="002D568A" w:rsidP="002D568A">
            <w:pPr>
              <w:jc w:val="right"/>
            </w:pPr>
          </w:p>
        </w:tc>
        <w:tc>
          <w:tcPr>
            <w:tcW w:w="2455" w:type="dxa"/>
          </w:tcPr>
          <w:p w14:paraId="43960721" w14:textId="77777777" w:rsidR="002D568A" w:rsidRDefault="002D568A" w:rsidP="00C74371"/>
        </w:tc>
        <w:tc>
          <w:tcPr>
            <w:tcW w:w="2380" w:type="dxa"/>
          </w:tcPr>
          <w:p w14:paraId="6D9C4C7C" w14:textId="77777777" w:rsidR="002D568A" w:rsidRDefault="002D568A" w:rsidP="00C74371"/>
        </w:tc>
        <w:tc>
          <w:tcPr>
            <w:tcW w:w="1617" w:type="dxa"/>
          </w:tcPr>
          <w:p w14:paraId="202F2689" w14:textId="77777777" w:rsidR="002D568A" w:rsidRDefault="002D568A" w:rsidP="00C74371"/>
        </w:tc>
        <w:tc>
          <w:tcPr>
            <w:tcW w:w="2635" w:type="dxa"/>
          </w:tcPr>
          <w:p w14:paraId="4BE6286A" w14:textId="77777777" w:rsidR="002D568A" w:rsidRDefault="002D568A" w:rsidP="00C74371"/>
        </w:tc>
      </w:tr>
    </w:tbl>
    <w:p w14:paraId="6C25AB7E" w14:textId="77777777" w:rsidR="00A03E23" w:rsidRPr="00E402ED" w:rsidRDefault="00A03E23" w:rsidP="00831ECB">
      <w:pPr>
        <w:keepNext/>
        <w:spacing w:before="240" w:after="240" w:line="240" w:lineRule="auto"/>
        <w:outlineLvl w:val="0"/>
        <w:rPr>
          <w:rFonts w:ascii="Times New Roman" w:hAnsi="Times New Roman" w:cs="Times New Roman"/>
          <w:sz w:val="24"/>
          <w:szCs w:val="24"/>
        </w:rPr>
      </w:pPr>
    </w:p>
    <w:sectPr w:rsidR="00A03E23" w:rsidRPr="00E402ED" w:rsidSect="00E804BA">
      <w:headerReference w:type="default" r:id="rId15"/>
      <w:footerReference w:type="default" r:id="rId16"/>
      <w:type w:val="continuous"/>
      <w:pgSz w:w="11906" w:h="16838"/>
      <w:pgMar w:top="993" w:right="1417"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E13D" w14:textId="77777777" w:rsidR="00224DE4" w:rsidRDefault="00224DE4">
      <w:pPr>
        <w:spacing w:after="0" w:line="240" w:lineRule="auto"/>
      </w:pPr>
      <w:r>
        <w:separator/>
      </w:r>
    </w:p>
  </w:endnote>
  <w:endnote w:type="continuationSeparator" w:id="0">
    <w:p w14:paraId="78634EB1" w14:textId="77777777" w:rsidR="00224DE4" w:rsidRDefault="0022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888636"/>
      <w:docPartObj>
        <w:docPartGallery w:val="Page Numbers (Bottom of Page)"/>
        <w:docPartUnique/>
      </w:docPartObj>
    </w:sdtPr>
    <w:sdtEndPr/>
    <w:sdtContent>
      <w:p w14:paraId="73DFC923" w14:textId="4D74F342" w:rsidR="000C62A6" w:rsidRDefault="000C62A6">
        <w:pPr>
          <w:pStyle w:val="llb"/>
          <w:jc w:val="center"/>
        </w:pPr>
        <w:r>
          <w:fldChar w:fldCharType="begin"/>
        </w:r>
        <w:r>
          <w:instrText>PAGE   \* MERGEFORMAT</w:instrText>
        </w:r>
        <w:r>
          <w:fldChar w:fldCharType="separate"/>
        </w:r>
        <w:r w:rsidR="00CA3ED3" w:rsidRPr="00CA3ED3">
          <w:rPr>
            <w:noProof/>
            <w:lang w:val="hu-HU"/>
          </w:rPr>
          <w:t>3</w:t>
        </w:r>
        <w:r>
          <w:fldChar w:fldCharType="end"/>
        </w:r>
      </w:p>
    </w:sdtContent>
  </w:sdt>
  <w:p w14:paraId="3830DA3E" w14:textId="77777777" w:rsidR="000C62A6" w:rsidRDefault="000C62A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BE98" w14:textId="77777777" w:rsidR="0079680F" w:rsidRDefault="0079680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58806"/>
      <w:docPartObj>
        <w:docPartGallery w:val="Page Numbers (Bottom of Page)"/>
        <w:docPartUnique/>
      </w:docPartObj>
    </w:sdtPr>
    <w:sdtEndPr/>
    <w:sdtContent>
      <w:p w14:paraId="743C9CE5" w14:textId="640F6FB9" w:rsidR="000C62A6" w:rsidRDefault="000C62A6">
        <w:pPr>
          <w:pStyle w:val="llb"/>
          <w:jc w:val="center"/>
        </w:pPr>
        <w:r>
          <w:fldChar w:fldCharType="begin"/>
        </w:r>
        <w:r>
          <w:instrText>PAGE   \* MERGEFORMAT</w:instrText>
        </w:r>
        <w:r>
          <w:fldChar w:fldCharType="separate"/>
        </w:r>
        <w:r w:rsidR="00CA3ED3" w:rsidRPr="00CA3ED3">
          <w:rPr>
            <w:noProof/>
            <w:lang w:val="hu-HU"/>
          </w:rPr>
          <w:t>9</w:t>
        </w:r>
        <w:r>
          <w:fldChar w:fldCharType="end"/>
        </w:r>
      </w:p>
    </w:sdtContent>
  </w:sdt>
  <w:p w14:paraId="7B490C6C" w14:textId="77777777" w:rsidR="008869D2" w:rsidRPr="00876FB0" w:rsidRDefault="008869D2" w:rsidP="00DA5EE9">
    <w:pPr>
      <w:pStyle w:val="llb"/>
      <w:rPr>
        <w:rFonts w:cs="Arial"/>
        <w:color w:val="000000"/>
        <w:sz w:val="16"/>
        <w:szCs w:val="16"/>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CFCA" w14:textId="77777777" w:rsidR="00224DE4" w:rsidRDefault="00224DE4">
      <w:pPr>
        <w:spacing w:after="0" w:line="240" w:lineRule="auto"/>
      </w:pPr>
      <w:r>
        <w:separator/>
      </w:r>
    </w:p>
  </w:footnote>
  <w:footnote w:type="continuationSeparator" w:id="0">
    <w:p w14:paraId="4C4811BE" w14:textId="77777777" w:rsidR="00224DE4" w:rsidRDefault="0022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A41" w14:textId="77777777" w:rsidR="008869D2" w:rsidRPr="00902A88" w:rsidRDefault="008869D2" w:rsidP="00DA5EE9">
    <w:pPr>
      <w:tabs>
        <w:tab w:val="center" w:pos="4536"/>
        <w:tab w:val="right" w:pos="9072"/>
      </w:tabs>
      <w:rPr>
        <w:rFonts w:cs="Arial"/>
        <w:i/>
        <w:color w:val="0070C0"/>
        <w:sz w:val="20"/>
        <w:szCs w:val="20"/>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E949" w14:textId="5EE9FB8B" w:rsidR="000316D0" w:rsidRDefault="000316D0">
    <w:pPr>
      <w:pStyle w:val="lfej"/>
    </w:pPr>
  </w:p>
  <w:p w14:paraId="7D152C84" w14:textId="77777777" w:rsidR="008869D2" w:rsidRDefault="008869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D97"/>
    <w:multiLevelType w:val="hybridMultilevel"/>
    <w:tmpl w:val="31946C86"/>
    <w:lvl w:ilvl="0" w:tplc="9BBA98D2">
      <w:start w:val="1"/>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6D2B9B"/>
    <w:multiLevelType w:val="hybridMultilevel"/>
    <w:tmpl w:val="A06E3392"/>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196E3A"/>
    <w:multiLevelType w:val="hybridMultilevel"/>
    <w:tmpl w:val="D40E9906"/>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1F617A"/>
    <w:multiLevelType w:val="hybridMultilevel"/>
    <w:tmpl w:val="A9802FEC"/>
    <w:lvl w:ilvl="0" w:tplc="040E000D">
      <w:start w:val="1"/>
      <w:numFmt w:val="bullet"/>
      <w:lvlText w:val=""/>
      <w:lvlJc w:val="left"/>
      <w:pPr>
        <w:ind w:left="3905" w:hanging="360"/>
      </w:pPr>
      <w:rPr>
        <w:rFonts w:ascii="Wingdings" w:hAnsi="Wingdings" w:hint="default"/>
      </w:rPr>
    </w:lvl>
    <w:lvl w:ilvl="1" w:tplc="040E0003" w:tentative="1">
      <w:start w:val="1"/>
      <w:numFmt w:val="bullet"/>
      <w:lvlText w:val="o"/>
      <w:lvlJc w:val="left"/>
      <w:pPr>
        <w:ind w:left="4625" w:hanging="360"/>
      </w:pPr>
      <w:rPr>
        <w:rFonts w:ascii="Courier New" w:hAnsi="Courier New" w:cs="Courier New" w:hint="default"/>
      </w:rPr>
    </w:lvl>
    <w:lvl w:ilvl="2" w:tplc="040E0005" w:tentative="1">
      <w:start w:val="1"/>
      <w:numFmt w:val="bullet"/>
      <w:lvlText w:val=""/>
      <w:lvlJc w:val="left"/>
      <w:pPr>
        <w:ind w:left="5345" w:hanging="360"/>
      </w:pPr>
      <w:rPr>
        <w:rFonts w:ascii="Wingdings" w:hAnsi="Wingdings" w:hint="default"/>
      </w:rPr>
    </w:lvl>
    <w:lvl w:ilvl="3" w:tplc="040E0001" w:tentative="1">
      <w:start w:val="1"/>
      <w:numFmt w:val="bullet"/>
      <w:lvlText w:val=""/>
      <w:lvlJc w:val="left"/>
      <w:pPr>
        <w:ind w:left="6065" w:hanging="360"/>
      </w:pPr>
      <w:rPr>
        <w:rFonts w:ascii="Symbol" w:hAnsi="Symbol" w:hint="default"/>
      </w:rPr>
    </w:lvl>
    <w:lvl w:ilvl="4" w:tplc="040E0003" w:tentative="1">
      <w:start w:val="1"/>
      <w:numFmt w:val="bullet"/>
      <w:lvlText w:val="o"/>
      <w:lvlJc w:val="left"/>
      <w:pPr>
        <w:ind w:left="6785" w:hanging="360"/>
      </w:pPr>
      <w:rPr>
        <w:rFonts w:ascii="Courier New" w:hAnsi="Courier New" w:cs="Courier New" w:hint="default"/>
      </w:rPr>
    </w:lvl>
    <w:lvl w:ilvl="5" w:tplc="040E0005" w:tentative="1">
      <w:start w:val="1"/>
      <w:numFmt w:val="bullet"/>
      <w:lvlText w:val=""/>
      <w:lvlJc w:val="left"/>
      <w:pPr>
        <w:ind w:left="7505" w:hanging="360"/>
      </w:pPr>
      <w:rPr>
        <w:rFonts w:ascii="Wingdings" w:hAnsi="Wingdings" w:hint="default"/>
      </w:rPr>
    </w:lvl>
    <w:lvl w:ilvl="6" w:tplc="040E0001" w:tentative="1">
      <w:start w:val="1"/>
      <w:numFmt w:val="bullet"/>
      <w:lvlText w:val=""/>
      <w:lvlJc w:val="left"/>
      <w:pPr>
        <w:ind w:left="8225" w:hanging="360"/>
      </w:pPr>
      <w:rPr>
        <w:rFonts w:ascii="Symbol" w:hAnsi="Symbol" w:hint="default"/>
      </w:rPr>
    </w:lvl>
    <w:lvl w:ilvl="7" w:tplc="040E0003" w:tentative="1">
      <w:start w:val="1"/>
      <w:numFmt w:val="bullet"/>
      <w:lvlText w:val="o"/>
      <w:lvlJc w:val="left"/>
      <w:pPr>
        <w:ind w:left="8945" w:hanging="360"/>
      </w:pPr>
      <w:rPr>
        <w:rFonts w:ascii="Courier New" w:hAnsi="Courier New" w:cs="Courier New" w:hint="default"/>
      </w:rPr>
    </w:lvl>
    <w:lvl w:ilvl="8" w:tplc="040E0005" w:tentative="1">
      <w:start w:val="1"/>
      <w:numFmt w:val="bullet"/>
      <w:lvlText w:val=""/>
      <w:lvlJc w:val="left"/>
      <w:pPr>
        <w:ind w:left="9665" w:hanging="360"/>
      </w:pPr>
      <w:rPr>
        <w:rFonts w:ascii="Wingdings" w:hAnsi="Wingdings" w:hint="default"/>
      </w:rPr>
    </w:lvl>
  </w:abstractNum>
  <w:abstractNum w:abstractNumId="4" w15:restartNumberingAfterBreak="0">
    <w:nsid w:val="07CC4496"/>
    <w:multiLevelType w:val="hybridMultilevel"/>
    <w:tmpl w:val="FAFC22A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 w15:restartNumberingAfterBreak="0">
    <w:nsid w:val="0DBC21D5"/>
    <w:multiLevelType w:val="hybridMultilevel"/>
    <w:tmpl w:val="D042112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656624"/>
    <w:multiLevelType w:val="hybridMultilevel"/>
    <w:tmpl w:val="93302E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15:restartNumberingAfterBreak="0">
    <w:nsid w:val="21753C1B"/>
    <w:multiLevelType w:val="hybridMultilevel"/>
    <w:tmpl w:val="5D786288"/>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8" w15:restartNumberingAfterBreak="0">
    <w:nsid w:val="24923C63"/>
    <w:multiLevelType w:val="hybridMultilevel"/>
    <w:tmpl w:val="C298EFA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24DA7333"/>
    <w:multiLevelType w:val="hybridMultilevel"/>
    <w:tmpl w:val="BAE80086"/>
    <w:lvl w:ilvl="0" w:tplc="A39C40D0">
      <w:start w:val="8"/>
      <w:numFmt w:val="decimal"/>
      <w:lvlText w:val="%1."/>
      <w:lvlJc w:val="left"/>
      <w:pPr>
        <w:ind w:left="720" w:hanging="360"/>
      </w:pPr>
      <w:rPr>
        <w:rFonts w:ascii="Times New Roman" w:hAnsi="Times New Roman" w:cs="Times New Roman"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003D5C"/>
    <w:multiLevelType w:val="hybridMultilevel"/>
    <w:tmpl w:val="942A766E"/>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4A46DA"/>
    <w:multiLevelType w:val="hybridMultilevel"/>
    <w:tmpl w:val="A554F2F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34BB1F57"/>
    <w:multiLevelType w:val="hybridMultilevel"/>
    <w:tmpl w:val="1FD20F0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9433AD"/>
    <w:multiLevelType w:val="hybridMultilevel"/>
    <w:tmpl w:val="80CA34A6"/>
    <w:lvl w:ilvl="0" w:tplc="040E0001">
      <w:start w:val="1"/>
      <w:numFmt w:val="bullet"/>
      <w:lvlText w:val=""/>
      <w:lvlJc w:val="left"/>
      <w:pPr>
        <w:ind w:left="3905" w:hanging="360"/>
      </w:pPr>
      <w:rPr>
        <w:rFonts w:ascii="Symbol" w:hAnsi="Symbol" w:hint="default"/>
      </w:rPr>
    </w:lvl>
    <w:lvl w:ilvl="1" w:tplc="040E0003" w:tentative="1">
      <w:start w:val="1"/>
      <w:numFmt w:val="bullet"/>
      <w:lvlText w:val="o"/>
      <w:lvlJc w:val="left"/>
      <w:pPr>
        <w:ind w:left="4625" w:hanging="360"/>
      </w:pPr>
      <w:rPr>
        <w:rFonts w:ascii="Courier New" w:hAnsi="Courier New" w:cs="Courier New" w:hint="default"/>
      </w:rPr>
    </w:lvl>
    <w:lvl w:ilvl="2" w:tplc="040E0005" w:tentative="1">
      <w:start w:val="1"/>
      <w:numFmt w:val="bullet"/>
      <w:lvlText w:val=""/>
      <w:lvlJc w:val="left"/>
      <w:pPr>
        <w:ind w:left="5345" w:hanging="360"/>
      </w:pPr>
      <w:rPr>
        <w:rFonts w:ascii="Wingdings" w:hAnsi="Wingdings" w:hint="default"/>
      </w:rPr>
    </w:lvl>
    <w:lvl w:ilvl="3" w:tplc="040E0001" w:tentative="1">
      <w:start w:val="1"/>
      <w:numFmt w:val="bullet"/>
      <w:lvlText w:val=""/>
      <w:lvlJc w:val="left"/>
      <w:pPr>
        <w:ind w:left="6065" w:hanging="360"/>
      </w:pPr>
      <w:rPr>
        <w:rFonts w:ascii="Symbol" w:hAnsi="Symbol" w:hint="default"/>
      </w:rPr>
    </w:lvl>
    <w:lvl w:ilvl="4" w:tplc="040E0003" w:tentative="1">
      <w:start w:val="1"/>
      <w:numFmt w:val="bullet"/>
      <w:lvlText w:val="o"/>
      <w:lvlJc w:val="left"/>
      <w:pPr>
        <w:ind w:left="6785" w:hanging="360"/>
      </w:pPr>
      <w:rPr>
        <w:rFonts w:ascii="Courier New" w:hAnsi="Courier New" w:cs="Courier New" w:hint="default"/>
      </w:rPr>
    </w:lvl>
    <w:lvl w:ilvl="5" w:tplc="040E0005" w:tentative="1">
      <w:start w:val="1"/>
      <w:numFmt w:val="bullet"/>
      <w:lvlText w:val=""/>
      <w:lvlJc w:val="left"/>
      <w:pPr>
        <w:ind w:left="7505" w:hanging="360"/>
      </w:pPr>
      <w:rPr>
        <w:rFonts w:ascii="Wingdings" w:hAnsi="Wingdings" w:hint="default"/>
      </w:rPr>
    </w:lvl>
    <w:lvl w:ilvl="6" w:tplc="040E0001" w:tentative="1">
      <w:start w:val="1"/>
      <w:numFmt w:val="bullet"/>
      <w:lvlText w:val=""/>
      <w:lvlJc w:val="left"/>
      <w:pPr>
        <w:ind w:left="8225" w:hanging="360"/>
      </w:pPr>
      <w:rPr>
        <w:rFonts w:ascii="Symbol" w:hAnsi="Symbol" w:hint="default"/>
      </w:rPr>
    </w:lvl>
    <w:lvl w:ilvl="7" w:tplc="040E0003" w:tentative="1">
      <w:start w:val="1"/>
      <w:numFmt w:val="bullet"/>
      <w:lvlText w:val="o"/>
      <w:lvlJc w:val="left"/>
      <w:pPr>
        <w:ind w:left="8945" w:hanging="360"/>
      </w:pPr>
      <w:rPr>
        <w:rFonts w:ascii="Courier New" w:hAnsi="Courier New" w:cs="Courier New" w:hint="default"/>
      </w:rPr>
    </w:lvl>
    <w:lvl w:ilvl="8" w:tplc="040E0005" w:tentative="1">
      <w:start w:val="1"/>
      <w:numFmt w:val="bullet"/>
      <w:lvlText w:val=""/>
      <w:lvlJc w:val="left"/>
      <w:pPr>
        <w:ind w:left="9665" w:hanging="360"/>
      </w:pPr>
      <w:rPr>
        <w:rFonts w:ascii="Wingdings" w:hAnsi="Wingdings" w:hint="default"/>
      </w:rPr>
    </w:lvl>
  </w:abstractNum>
  <w:abstractNum w:abstractNumId="14" w15:restartNumberingAfterBreak="0">
    <w:nsid w:val="3D355554"/>
    <w:multiLevelType w:val="hybridMultilevel"/>
    <w:tmpl w:val="FAF64118"/>
    <w:lvl w:ilvl="0" w:tplc="F9A619D2">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EE1103E"/>
    <w:multiLevelType w:val="hybridMultilevel"/>
    <w:tmpl w:val="BDCE07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8B7EDD"/>
    <w:multiLevelType w:val="hybridMultilevel"/>
    <w:tmpl w:val="14382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0E12BE6"/>
    <w:multiLevelType w:val="multilevel"/>
    <w:tmpl w:val="69FAF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27D6"/>
    <w:multiLevelType w:val="hybridMultilevel"/>
    <w:tmpl w:val="34D423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AC30A9"/>
    <w:multiLevelType w:val="hybridMultilevel"/>
    <w:tmpl w:val="3C4ED7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15:restartNumberingAfterBreak="0">
    <w:nsid w:val="4D56286B"/>
    <w:multiLevelType w:val="hybridMultilevel"/>
    <w:tmpl w:val="BC581A66"/>
    <w:lvl w:ilvl="0" w:tplc="040E0017">
      <w:start w:val="1"/>
      <w:numFmt w:val="lowerLetter"/>
      <w:lvlText w:val="%1)"/>
      <w:lvlJc w:val="left"/>
      <w:pPr>
        <w:tabs>
          <w:tab w:val="num" w:pos="928"/>
        </w:tabs>
        <w:ind w:left="928"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15:restartNumberingAfterBreak="0">
    <w:nsid w:val="4F315FDC"/>
    <w:multiLevelType w:val="hybridMultilevel"/>
    <w:tmpl w:val="A462E308"/>
    <w:lvl w:ilvl="0" w:tplc="040E000B">
      <w:start w:val="1"/>
      <w:numFmt w:val="bullet"/>
      <w:lvlText w:val=""/>
      <w:lvlJc w:val="left"/>
      <w:pPr>
        <w:ind w:left="3905" w:hanging="360"/>
      </w:pPr>
      <w:rPr>
        <w:rFonts w:ascii="Wingdings" w:hAnsi="Wingdings" w:hint="default"/>
      </w:rPr>
    </w:lvl>
    <w:lvl w:ilvl="1" w:tplc="040E0003" w:tentative="1">
      <w:start w:val="1"/>
      <w:numFmt w:val="bullet"/>
      <w:lvlText w:val="o"/>
      <w:lvlJc w:val="left"/>
      <w:pPr>
        <w:ind w:left="4625" w:hanging="360"/>
      </w:pPr>
      <w:rPr>
        <w:rFonts w:ascii="Courier New" w:hAnsi="Courier New" w:cs="Courier New" w:hint="default"/>
      </w:rPr>
    </w:lvl>
    <w:lvl w:ilvl="2" w:tplc="040E0005" w:tentative="1">
      <w:start w:val="1"/>
      <w:numFmt w:val="bullet"/>
      <w:lvlText w:val=""/>
      <w:lvlJc w:val="left"/>
      <w:pPr>
        <w:ind w:left="5345" w:hanging="360"/>
      </w:pPr>
      <w:rPr>
        <w:rFonts w:ascii="Wingdings" w:hAnsi="Wingdings" w:hint="default"/>
      </w:rPr>
    </w:lvl>
    <w:lvl w:ilvl="3" w:tplc="040E0001" w:tentative="1">
      <w:start w:val="1"/>
      <w:numFmt w:val="bullet"/>
      <w:lvlText w:val=""/>
      <w:lvlJc w:val="left"/>
      <w:pPr>
        <w:ind w:left="6065" w:hanging="360"/>
      </w:pPr>
      <w:rPr>
        <w:rFonts w:ascii="Symbol" w:hAnsi="Symbol" w:hint="default"/>
      </w:rPr>
    </w:lvl>
    <w:lvl w:ilvl="4" w:tplc="040E0003" w:tentative="1">
      <w:start w:val="1"/>
      <w:numFmt w:val="bullet"/>
      <w:lvlText w:val="o"/>
      <w:lvlJc w:val="left"/>
      <w:pPr>
        <w:ind w:left="6785" w:hanging="360"/>
      </w:pPr>
      <w:rPr>
        <w:rFonts w:ascii="Courier New" w:hAnsi="Courier New" w:cs="Courier New" w:hint="default"/>
      </w:rPr>
    </w:lvl>
    <w:lvl w:ilvl="5" w:tplc="040E0005" w:tentative="1">
      <w:start w:val="1"/>
      <w:numFmt w:val="bullet"/>
      <w:lvlText w:val=""/>
      <w:lvlJc w:val="left"/>
      <w:pPr>
        <w:ind w:left="7505" w:hanging="360"/>
      </w:pPr>
      <w:rPr>
        <w:rFonts w:ascii="Wingdings" w:hAnsi="Wingdings" w:hint="default"/>
      </w:rPr>
    </w:lvl>
    <w:lvl w:ilvl="6" w:tplc="040E0001" w:tentative="1">
      <w:start w:val="1"/>
      <w:numFmt w:val="bullet"/>
      <w:lvlText w:val=""/>
      <w:lvlJc w:val="left"/>
      <w:pPr>
        <w:ind w:left="8225" w:hanging="360"/>
      </w:pPr>
      <w:rPr>
        <w:rFonts w:ascii="Symbol" w:hAnsi="Symbol" w:hint="default"/>
      </w:rPr>
    </w:lvl>
    <w:lvl w:ilvl="7" w:tplc="040E0003" w:tentative="1">
      <w:start w:val="1"/>
      <w:numFmt w:val="bullet"/>
      <w:lvlText w:val="o"/>
      <w:lvlJc w:val="left"/>
      <w:pPr>
        <w:ind w:left="8945" w:hanging="360"/>
      </w:pPr>
      <w:rPr>
        <w:rFonts w:ascii="Courier New" w:hAnsi="Courier New" w:cs="Courier New" w:hint="default"/>
      </w:rPr>
    </w:lvl>
    <w:lvl w:ilvl="8" w:tplc="040E0005" w:tentative="1">
      <w:start w:val="1"/>
      <w:numFmt w:val="bullet"/>
      <w:lvlText w:val=""/>
      <w:lvlJc w:val="left"/>
      <w:pPr>
        <w:ind w:left="9665" w:hanging="360"/>
      </w:pPr>
      <w:rPr>
        <w:rFonts w:ascii="Wingdings" w:hAnsi="Wingdings" w:hint="default"/>
      </w:rPr>
    </w:lvl>
  </w:abstractNum>
  <w:abstractNum w:abstractNumId="22" w15:restartNumberingAfterBreak="0">
    <w:nsid w:val="537318DE"/>
    <w:multiLevelType w:val="hybridMultilevel"/>
    <w:tmpl w:val="62BA0F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3" w15:restartNumberingAfterBreak="0">
    <w:nsid w:val="55AF6DE5"/>
    <w:multiLevelType w:val="hybridMultilevel"/>
    <w:tmpl w:val="5D96A252"/>
    <w:lvl w:ilvl="0" w:tplc="FA02E1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044D8E"/>
    <w:multiLevelType w:val="hybridMultilevel"/>
    <w:tmpl w:val="1F00BDC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8F57D19"/>
    <w:multiLevelType w:val="hybridMultilevel"/>
    <w:tmpl w:val="0F184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0315C5"/>
    <w:multiLevelType w:val="hybridMultilevel"/>
    <w:tmpl w:val="CB9249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7" w15:restartNumberingAfterBreak="0">
    <w:nsid w:val="5955540C"/>
    <w:multiLevelType w:val="hybridMultilevel"/>
    <w:tmpl w:val="9E209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A2E63CB"/>
    <w:multiLevelType w:val="hybridMultilevel"/>
    <w:tmpl w:val="3CD065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A537C7E"/>
    <w:multiLevelType w:val="singleLevel"/>
    <w:tmpl w:val="7B1AF022"/>
    <w:lvl w:ilvl="0">
      <w:start w:val="1"/>
      <w:numFmt w:val="lowerLetter"/>
      <w:pStyle w:val="Felsorols"/>
      <w:lvlText w:val="%1)"/>
      <w:lvlJc w:val="left"/>
      <w:pPr>
        <w:tabs>
          <w:tab w:val="num" w:pos="360"/>
        </w:tabs>
        <w:ind w:left="360" w:hanging="360"/>
      </w:pPr>
    </w:lvl>
  </w:abstractNum>
  <w:abstractNum w:abstractNumId="30" w15:restartNumberingAfterBreak="0">
    <w:nsid w:val="61BA62AA"/>
    <w:multiLevelType w:val="hybridMultilevel"/>
    <w:tmpl w:val="293C5E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1" w15:restartNumberingAfterBreak="0">
    <w:nsid w:val="65A36816"/>
    <w:multiLevelType w:val="hybridMultilevel"/>
    <w:tmpl w:val="67B02806"/>
    <w:lvl w:ilvl="0" w:tplc="565C70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774C8D"/>
    <w:multiLevelType w:val="hybridMultilevel"/>
    <w:tmpl w:val="DFDCA92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3" w15:restartNumberingAfterBreak="0">
    <w:nsid w:val="6B8516D6"/>
    <w:multiLevelType w:val="hybridMultilevel"/>
    <w:tmpl w:val="6C5A17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C035D0"/>
    <w:multiLevelType w:val="multilevel"/>
    <w:tmpl w:val="E5DE0018"/>
    <w:lvl w:ilvl="0">
      <w:start w:val="3"/>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5" w15:restartNumberingAfterBreak="0">
    <w:nsid w:val="72667B5F"/>
    <w:multiLevelType w:val="hybridMultilevel"/>
    <w:tmpl w:val="95266F5E"/>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AF3FCB"/>
    <w:multiLevelType w:val="hybridMultilevel"/>
    <w:tmpl w:val="1F82095E"/>
    <w:lvl w:ilvl="0" w:tplc="040E0009">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7" w15:restartNumberingAfterBreak="0">
    <w:nsid w:val="7D7D7AF0"/>
    <w:multiLevelType w:val="hybridMultilevel"/>
    <w:tmpl w:val="191CB0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3"/>
  </w:num>
  <w:num w:numId="4">
    <w:abstractNumId w:val="6"/>
  </w:num>
  <w:num w:numId="5">
    <w:abstractNumId w:val="4"/>
  </w:num>
  <w:num w:numId="6">
    <w:abstractNumId w:val="26"/>
  </w:num>
  <w:num w:numId="7">
    <w:abstractNumId w:val="30"/>
  </w:num>
  <w:num w:numId="8">
    <w:abstractNumId w:val="19"/>
  </w:num>
  <w:num w:numId="9">
    <w:abstractNumId w:val="11"/>
  </w:num>
  <w:num w:numId="10">
    <w:abstractNumId w:val="20"/>
  </w:num>
  <w:num w:numId="11">
    <w:abstractNumId w:val="32"/>
  </w:num>
  <w:num w:numId="12">
    <w:abstractNumId w:val="22"/>
  </w:num>
  <w:num w:numId="13">
    <w:abstractNumId w:val="1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7"/>
  </w:num>
  <w:num w:numId="18">
    <w:abstractNumId w:val="36"/>
  </w:num>
  <w:num w:numId="19">
    <w:abstractNumId w:val="31"/>
  </w:num>
  <w:num w:numId="20">
    <w:abstractNumId w:val="15"/>
  </w:num>
  <w:num w:numId="21">
    <w:abstractNumId w:val="24"/>
  </w:num>
  <w:num w:numId="22">
    <w:abstractNumId w:val="28"/>
  </w:num>
  <w:num w:numId="23">
    <w:abstractNumId w:val="27"/>
  </w:num>
  <w:num w:numId="24">
    <w:abstractNumId w:val="16"/>
  </w:num>
  <w:num w:numId="25">
    <w:abstractNumId w:val="10"/>
  </w:num>
  <w:num w:numId="26">
    <w:abstractNumId w:val="5"/>
  </w:num>
  <w:num w:numId="27">
    <w:abstractNumId w:val="1"/>
  </w:num>
  <w:num w:numId="28">
    <w:abstractNumId w:val="18"/>
  </w:num>
  <w:num w:numId="29">
    <w:abstractNumId w:val="25"/>
  </w:num>
  <w:num w:numId="30">
    <w:abstractNumId w:val="8"/>
  </w:num>
  <w:num w:numId="31">
    <w:abstractNumId w:val="12"/>
  </w:num>
  <w:num w:numId="32">
    <w:abstractNumId w:val="35"/>
  </w:num>
  <w:num w:numId="33">
    <w:abstractNumId w:val="2"/>
  </w:num>
  <w:num w:numId="34">
    <w:abstractNumId w:val="9"/>
  </w:num>
  <w:num w:numId="35">
    <w:abstractNumId w:val="14"/>
  </w:num>
  <w:num w:numId="36">
    <w:abstractNumId w:val="34"/>
    <w:lvlOverride w:ilvl="0">
      <w:startOverride w:val="3"/>
    </w:lvlOverride>
    <w:lvlOverride w:ilvl="1">
      <w:startOverride w:val="2"/>
    </w:lvlOverride>
  </w:num>
  <w:num w:numId="37">
    <w:abstractNumId w:val="34"/>
    <w:lvlOverride w:ilvl="0">
      <w:startOverride w:val="3"/>
    </w:lvlOverride>
    <w:lvlOverride w:ilvl="1">
      <w:startOverride w:val="2"/>
    </w:lvlOverride>
  </w:num>
  <w:num w:numId="38">
    <w:abstractNumId w:val="34"/>
    <w:lvlOverride w:ilvl="0">
      <w:startOverride w:val="3"/>
    </w:lvlOverride>
    <w:lvlOverride w:ilvl="1">
      <w:startOverride w:val="2"/>
    </w:lvlOverride>
  </w:num>
  <w:num w:numId="39">
    <w:abstractNumId w:val="37"/>
  </w:num>
  <w:num w:numId="40">
    <w:abstractNumId w:val="3"/>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79"/>
    <w:rsid w:val="0000634B"/>
    <w:rsid w:val="0002226D"/>
    <w:rsid w:val="000316D0"/>
    <w:rsid w:val="0004377F"/>
    <w:rsid w:val="00054F85"/>
    <w:rsid w:val="00062719"/>
    <w:rsid w:val="00071378"/>
    <w:rsid w:val="000A556F"/>
    <w:rsid w:val="000B32EC"/>
    <w:rsid w:val="000B366F"/>
    <w:rsid w:val="000C13BA"/>
    <w:rsid w:val="000C1726"/>
    <w:rsid w:val="000C4F3F"/>
    <w:rsid w:val="000C62A6"/>
    <w:rsid w:val="001126C5"/>
    <w:rsid w:val="00116BB9"/>
    <w:rsid w:val="001220E0"/>
    <w:rsid w:val="001470EF"/>
    <w:rsid w:val="00155718"/>
    <w:rsid w:val="001626FD"/>
    <w:rsid w:val="00177950"/>
    <w:rsid w:val="001A0081"/>
    <w:rsid w:val="001A2BDD"/>
    <w:rsid w:val="001B1D70"/>
    <w:rsid w:val="001B3A1F"/>
    <w:rsid w:val="001B79AB"/>
    <w:rsid w:val="001D57E2"/>
    <w:rsid w:val="002063F3"/>
    <w:rsid w:val="00210B23"/>
    <w:rsid w:val="00224DE4"/>
    <w:rsid w:val="00251245"/>
    <w:rsid w:val="0025304C"/>
    <w:rsid w:val="00255971"/>
    <w:rsid w:val="00264F37"/>
    <w:rsid w:val="00283C46"/>
    <w:rsid w:val="00296486"/>
    <w:rsid w:val="002A252C"/>
    <w:rsid w:val="002C42A0"/>
    <w:rsid w:val="002D0885"/>
    <w:rsid w:val="002D568A"/>
    <w:rsid w:val="002F723D"/>
    <w:rsid w:val="00300281"/>
    <w:rsid w:val="003032B3"/>
    <w:rsid w:val="003118F9"/>
    <w:rsid w:val="00314CA0"/>
    <w:rsid w:val="00320672"/>
    <w:rsid w:val="003412F4"/>
    <w:rsid w:val="00354451"/>
    <w:rsid w:val="00360368"/>
    <w:rsid w:val="00364608"/>
    <w:rsid w:val="00366A82"/>
    <w:rsid w:val="00380D80"/>
    <w:rsid w:val="00384EF8"/>
    <w:rsid w:val="00386A5E"/>
    <w:rsid w:val="0038791D"/>
    <w:rsid w:val="003912C5"/>
    <w:rsid w:val="00392F5F"/>
    <w:rsid w:val="003A7979"/>
    <w:rsid w:val="003C484F"/>
    <w:rsid w:val="003E1ABB"/>
    <w:rsid w:val="003F7F3E"/>
    <w:rsid w:val="004201EC"/>
    <w:rsid w:val="004230F9"/>
    <w:rsid w:val="00441E64"/>
    <w:rsid w:val="00450F8F"/>
    <w:rsid w:val="00452325"/>
    <w:rsid w:val="00461844"/>
    <w:rsid w:val="00473EFD"/>
    <w:rsid w:val="004D6A2B"/>
    <w:rsid w:val="004F553C"/>
    <w:rsid w:val="00506EE7"/>
    <w:rsid w:val="00526561"/>
    <w:rsid w:val="005529FF"/>
    <w:rsid w:val="00552D28"/>
    <w:rsid w:val="005567C7"/>
    <w:rsid w:val="0056060F"/>
    <w:rsid w:val="00566998"/>
    <w:rsid w:val="00594EB6"/>
    <w:rsid w:val="005A44C5"/>
    <w:rsid w:val="005C00ED"/>
    <w:rsid w:val="005E11BB"/>
    <w:rsid w:val="005F4FD8"/>
    <w:rsid w:val="00603E38"/>
    <w:rsid w:val="0060770C"/>
    <w:rsid w:val="0061055D"/>
    <w:rsid w:val="00642450"/>
    <w:rsid w:val="00646707"/>
    <w:rsid w:val="00677330"/>
    <w:rsid w:val="00687119"/>
    <w:rsid w:val="00687FF4"/>
    <w:rsid w:val="006A0F50"/>
    <w:rsid w:val="006C22F4"/>
    <w:rsid w:val="006D762E"/>
    <w:rsid w:val="0071413D"/>
    <w:rsid w:val="007319ED"/>
    <w:rsid w:val="00757D3F"/>
    <w:rsid w:val="00771556"/>
    <w:rsid w:val="00785D26"/>
    <w:rsid w:val="0079680F"/>
    <w:rsid w:val="007A0F71"/>
    <w:rsid w:val="007D543A"/>
    <w:rsid w:val="007F0AF5"/>
    <w:rsid w:val="00805282"/>
    <w:rsid w:val="0081771D"/>
    <w:rsid w:val="00831ECB"/>
    <w:rsid w:val="00832827"/>
    <w:rsid w:val="00833C72"/>
    <w:rsid w:val="008352A1"/>
    <w:rsid w:val="008436AD"/>
    <w:rsid w:val="008853F5"/>
    <w:rsid w:val="008869D2"/>
    <w:rsid w:val="0089796B"/>
    <w:rsid w:val="008A5838"/>
    <w:rsid w:val="008A5B2B"/>
    <w:rsid w:val="008A731A"/>
    <w:rsid w:val="008C2A1F"/>
    <w:rsid w:val="009069C8"/>
    <w:rsid w:val="00922094"/>
    <w:rsid w:val="00922E76"/>
    <w:rsid w:val="0092792F"/>
    <w:rsid w:val="00936C35"/>
    <w:rsid w:val="009713AF"/>
    <w:rsid w:val="009773C5"/>
    <w:rsid w:val="009839BB"/>
    <w:rsid w:val="009B0D79"/>
    <w:rsid w:val="009E20B7"/>
    <w:rsid w:val="009F2F86"/>
    <w:rsid w:val="00A03E23"/>
    <w:rsid w:val="00A26519"/>
    <w:rsid w:val="00A327F4"/>
    <w:rsid w:val="00A828C3"/>
    <w:rsid w:val="00A92B65"/>
    <w:rsid w:val="00AA12BA"/>
    <w:rsid w:val="00AA36DC"/>
    <w:rsid w:val="00AB1252"/>
    <w:rsid w:val="00AB5E67"/>
    <w:rsid w:val="00AC0086"/>
    <w:rsid w:val="00AC6852"/>
    <w:rsid w:val="00B170AE"/>
    <w:rsid w:val="00B22F44"/>
    <w:rsid w:val="00B50E06"/>
    <w:rsid w:val="00B52C88"/>
    <w:rsid w:val="00B57C2A"/>
    <w:rsid w:val="00B941F2"/>
    <w:rsid w:val="00BA6F4F"/>
    <w:rsid w:val="00BC33D5"/>
    <w:rsid w:val="00BC702D"/>
    <w:rsid w:val="00BD613C"/>
    <w:rsid w:val="00BD66C4"/>
    <w:rsid w:val="00BD729D"/>
    <w:rsid w:val="00BE2BDC"/>
    <w:rsid w:val="00BE3288"/>
    <w:rsid w:val="00BE51FD"/>
    <w:rsid w:val="00C006AA"/>
    <w:rsid w:val="00C1781B"/>
    <w:rsid w:val="00C37EF1"/>
    <w:rsid w:val="00C7085E"/>
    <w:rsid w:val="00CA3ED3"/>
    <w:rsid w:val="00CC3808"/>
    <w:rsid w:val="00CC45A9"/>
    <w:rsid w:val="00D056A3"/>
    <w:rsid w:val="00D123C2"/>
    <w:rsid w:val="00D13F37"/>
    <w:rsid w:val="00D14944"/>
    <w:rsid w:val="00D22E51"/>
    <w:rsid w:val="00D52A92"/>
    <w:rsid w:val="00D57B8A"/>
    <w:rsid w:val="00D6166F"/>
    <w:rsid w:val="00D85AAB"/>
    <w:rsid w:val="00D95595"/>
    <w:rsid w:val="00DA0078"/>
    <w:rsid w:val="00DA5EE9"/>
    <w:rsid w:val="00DB0824"/>
    <w:rsid w:val="00DD0A16"/>
    <w:rsid w:val="00DF1DA1"/>
    <w:rsid w:val="00DF417C"/>
    <w:rsid w:val="00E25DCF"/>
    <w:rsid w:val="00E402ED"/>
    <w:rsid w:val="00E47723"/>
    <w:rsid w:val="00E5052B"/>
    <w:rsid w:val="00E50A32"/>
    <w:rsid w:val="00E55903"/>
    <w:rsid w:val="00E7521F"/>
    <w:rsid w:val="00E804BA"/>
    <w:rsid w:val="00EC2843"/>
    <w:rsid w:val="00F150CA"/>
    <w:rsid w:val="00F23472"/>
    <w:rsid w:val="00F25BCB"/>
    <w:rsid w:val="00F457E7"/>
    <w:rsid w:val="00F53196"/>
    <w:rsid w:val="00F8702B"/>
    <w:rsid w:val="00FD60DA"/>
    <w:rsid w:val="00FE0C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7A10"/>
  <w15:docId w15:val="{FAEE8F04-11A9-40F9-916E-A5D3C89F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9B0D79"/>
    <w:pPr>
      <w:keepNext/>
      <w:numPr>
        <w:numId w:val="1"/>
      </w:numPr>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Cmsor1"/>
    <w:next w:val="Norml"/>
    <w:link w:val="Cmsor2Char"/>
    <w:qFormat/>
    <w:rsid w:val="009B0D79"/>
    <w:pPr>
      <w:keepLines/>
      <w:numPr>
        <w:ilvl w:val="1"/>
      </w:numPr>
      <w:outlineLvl w:val="1"/>
    </w:pPr>
    <w:rPr>
      <w:bCs w:val="0"/>
      <w:iCs/>
      <w:sz w:val="30"/>
      <w:szCs w:val="28"/>
    </w:rPr>
  </w:style>
  <w:style w:type="paragraph" w:styleId="Cmsor3">
    <w:name w:val="heading 3"/>
    <w:basedOn w:val="Cmsor2"/>
    <w:next w:val="Norml"/>
    <w:link w:val="Cmsor3Char"/>
    <w:qFormat/>
    <w:rsid w:val="009B0D79"/>
    <w:pPr>
      <w:numPr>
        <w:ilvl w:val="2"/>
      </w:numPr>
      <w:outlineLvl w:val="2"/>
    </w:pPr>
    <w:rPr>
      <w:bCs/>
      <w:sz w:val="28"/>
      <w:szCs w:val="26"/>
    </w:rPr>
  </w:style>
  <w:style w:type="paragraph" w:styleId="Cmsor4">
    <w:name w:val="heading 4"/>
    <w:basedOn w:val="Cmsor3"/>
    <w:next w:val="Norml"/>
    <w:link w:val="Cmsor4Char"/>
    <w:unhideWhenUsed/>
    <w:qFormat/>
    <w:rsid w:val="009B0D79"/>
    <w:pPr>
      <w:numPr>
        <w:ilvl w:val="3"/>
      </w:numPr>
      <w:outlineLvl w:val="3"/>
    </w:pPr>
    <w:rPr>
      <w:bCs w:val="0"/>
      <w:sz w:val="26"/>
      <w:szCs w:val="28"/>
      <w:lang w:val="x-none" w:eastAsia="x-none"/>
    </w:rPr>
  </w:style>
  <w:style w:type="paragraph" w:styleId="Cmsor5">
    <w:name w:val="heading 5"/>
    <w:basedOn w:val="Norml"/>
    <w:next w:val="Norml"/>
    <w:link w:val="Cmsor5Char"/>
    <w:unhideWhenUsed/>
    <w:qFormat/>
    <w:rsid w:val="009B0D79"/>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nhideWhenUsed/>
    <w:qFormat/>
    <w:rsid w:val="009B0D79"/>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nhideWhenUsed/>
    <w:qFormat/>
    <w:rsid w:val="009B0D79"/>
    <w:pPr>
      <w:numPr>
        <w:ilvl w:val="6"/>
        <w:numId w:val="1"/>
      </w:numPr>
      <w:spacing w:before="240" w:after="60" w:line="240" w:lineRule="auto"/>
      <w:outlineLvl w:val="6"/>
    </w:pPr>
    <w:rPr>
      <w:rFonts w:ascii="Calibri" w:eastAsia="Times New Roman" w:hAnsi="Calibri" w:cs="Times New Roman"/>
      <w:szCs w:val="24"/>
      <w:lang w:eastAsia="hu-HU"/>
    </w:rPr>
  </w:style>
  <w:style w:type="paragraph" w:styleId="Cmsor8">
    <w:name w:val="heading 8"/>
    <w:basedOn w:val="Norml"/>
    <w:next w:val="Norml"/>
    <w:link w:val="Cmsor8Char"/>
    <w:unhideWhenUsed/>
    <w:qFormat/>
    <w:rsid w:val="009B0D79"/>
    <w:pPr>
      <w:numPr>
        <w:ilvl w:val="7"/>
        <w:numId w:val="1"/>
      </w:numPr>
      <w:spacing w:before="240" w:after="60" w:line="240" w:lineRule="auto"/>
      <w:outlineLvl w:val="7"/>
    </w:pPr>
    <w:rPr>
      <w:rFonts w:ascii="Calibri" w:eastAsia="Times New Roman" w:hAnsi="Calibri" w:cs="Times New Roman"/>
      <w:i/>
      <w:iCs/>
      <w:szCs w:val="24"/>
      <w:lang w:eastAsia="hu-HU"/>
    </w:rPr>
  </w:style>
  <w:style w:type="paragraph" w:styleId="Cmsor9">
    <w:name w:val="heading 9"/>
    <w:basedOn w:val="Norml"/>
    <w:next w:val="Norml"/>
    <w:link w:val="Cmsor9Char"/>
    <w:unhideWhenUsed/>
    <w:qFormat/>
    <w:rsid w:val="009B0D79"/>
    <w:pPr>
      <w:numPr>
        <w:ilvl w:val="8"/>
        <w:numId w:val="1"/>
      </w:num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B0D7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B0D79"/>
    <w:rPr>
      <w:rFonts w:ascii="Arial" w:eastAsia="Times New Roman" w:hAnsi="Arial" w:cs="Arial"/>
      <w:b/>
      <w:iCs/>
      <w:kern w:val="32"/>
      <w:sz w:val="30"/>
      <w:szCs w:val="28"/>
      <w:lang w:eastAsia="hu-HU"/>
    </w:rPr>
  </w:style>
  <w:style w:type="character" w:customStyle="1" w:styleId="Cmsor3Char">
    <w:name w:val="Címsor 3 Char"/>
    <w:basedOn w:val="Bekezdsalapbettpusa"/>
    <w:link w:val="Cmsor3"/>
    <w:rsid w:val="009B0D79"/>
    <w:rPr>
      <w:rFonts w:ascii="Arial" w:eastAsia="Times New Roman" w:hAnsi="Arial" w:cs="Arial"/>
      <w:b/>
      <w:bCs/>
      <w:iCs/>
      <w:kern w:val="32"/>
      <w:sz w:val="28"/>
      <w:szCs w:val="26"/>
      <w:lang w:eastAsia="hu-HU"/>
    </w:rPr>
  </w:style>
  <w:style w:type="character" w:customStyle="1" w:styleId="Cmsor4Char">
    <w:name w:val="Címsor 4 Char"/>
    <w:basedOn w:val="Bekezdsalapbettpusa"/>
    <w:link w:val="Cmsor4"/>
    <w:rsid w:val="009B0D79"/>
    <w:rPr>
      <w:rFonts w:ascii="Arial" w:eastAsia="Times New Roman" w:hAnsi="Arial" w:cs="Arial"/>
      <w:b/>
      <w:iCs/>
      <w:kern w:val="32"/>
      <w:sz w:val="26"/>
      <w:szCs w:val="28"/>
      <w:lang w:val="x-none" w:eastAsia="x-none"/>
    </w:rPr>
  </w:style>
  <w:style w:type="character" w:customStyle="1" w:styleId="Cmsor5Char">
    <w:name w:val="Címsor 5 Char"/>
    <w:basedOn w:val="Bekezdsalapbettpusa"/>
    <w:link w:val="Cmsor5"/>
    <w:rsid w:val="009B0D79"/>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rsid w:val="009B0D79"/>
    <w:rPr>
      <w:rFonts w:ascii="Calibri" w:eastAsia="Times New Roman" w:hAnsi="Calibri" w:cs="Times New Roman"/>
      <w:b/>
      <w:bCs/>
      <w:lang w:val="x-none" w:eastAsia="x-none"/>
    </w:rPr>
  </w:style>
  <w:style w:type="character" w:customStyle="1" w:styleId="Cmsor7Char">
    <w:name w:val="Címsor 7 Char"/>
    <w:basedOn w:val="Bekezdsalapbettpusa"/>
    <w:link w:val="Cmsor7"/>
    <w:rsid w:val="009B0D79"/>
    <w:rPr>
      <w:rFonts w:ascii="Calibri" w:eastAsia="Times New Roman" w:hAnsi="Calibri" w:cs="Times New Roman"/>
      <w:szCs w:val="24"/>
      <w:lang w:eastAsia="hu-HU"/>
    </w:rPr>
  </w:style>
  <w:style w:type="character" w:customStyle="1" w:styleId="Cmsor8Char">
    <w:name w:val="Címsor 8 Char"/>
    <w:basedOn w:val="Bekezdsalapbettpusa"/>
    <w:link w:val="Cmsor8"/>
    <w:rsid w:val="009B0D79"/>
    <w:rPr>
      <w:rFonts w:ascii="Calibri" w:eastAsia="Times New Roman" w:hAnsi="Calibri" w:cs="Times New Roman"/>
      <w:i/>
      <w:iCs/>
      <w:szCs w:val="24"/>
      <w:lang w:eastAsia="hu-HU"/>
    </w:rPr>
  </w:style>
  <w:style w:type="character" w:customStyle="1" w:styleId="Cmsor9Char">
    <w:name w:val="Címsor 9 Char"/>
    <w:basedOn w:val="Bekezdsalapbettpusa"/>
    <w:link w:val="Cmsor9"/>
    <w:rsid w:val="009B0D79"/>
    <w:rPr>
      <w:rFonts w:ascii="Calibri Light" w:eastAsia="Times New Roman" w:hAnsi="Calibri Light" w:cs="Times New Roman"/>
      <w:lang w:eastAsia="hu-HU"/>
    </w:rPr>
  </w:style>
  <w:style w:type="numbering" w:customStyle="1" w:styleId="Nemlista1">
    <w:name w:val="Nem lista1"/>
    <w:next w:val="Nemlista"/>
    <w:semiHidden/>
    <w:rsid w:val="009B0D79"/>
  </w:style>
  <w:style w:type="paragraph" w:customStyle="1" w:styleId="CharCharCharCharCharCharCharCharCharCharCharChar">
    <w:name w:val="Char Char Char Char Char Char Char Char Char Char Char Char"/>
    <w:basedOn w:val="Norml"/>
    <w:rsid w:val="009B0D79"/>
    <w:pPr>
      <w:spacing w:line="240" w:lineRule="exact"/>
    </w:pPr>
    <w:rPr>
      <w:rFonts w:ascii="Verdana" w:eastAsia="Times New Roman" w:hAnsi="Verdana" w:cs="Times New Roman"/>
      <w:sz w:val="20"/>
      <w:szCs w:val="20"/>
      <w:lang w:val="en-US"/>
    </w:rPr>
  </w:style>
  <w:style w:type="table" w:styleId="Rcsostblzat">
    <w:name w:val="Table Grid"/>
    <w:basedOn w:val="Normltblzat"/>
    <w:uiPriority w:val="39"/>
    <w:rsid w:val="009B0D79"/>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9B0D7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9B0D79"/>
    <w:rPr>
      <w:rFonts w:ascii="Tahoma" w:eastAsia="Times New Roman" w:hAnsi="Tahoma" w:cs="Tahoma"/>
      <w:sz w:val="20"/>
      <w:szCs w:val="20"/>
      <w:shd w:val="clear" w:color="auto" w:fill="000080"/>
      <w:lang w:eastAsia="hu-HU"/>
    </w:rPr>
  </w:style>
  <w:style w:type="paragraph" w:styleId="lfej">
    <w:name w:val="header"/>
    <w:basedOn w:val="Norml"/>
    <w:link w:val="lfej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fejChar">
    <w:name w:val="Élőfej Char"/>
    <w:basedOn w:val="Bekezdsalapbettpusa"/>
    <w:link w:val="lfej"/>
    <w:uiPriority w:val="99"/>
    <w:rsid w:val="009B0D79"/>
    <w:rPr>
      <w:rFonts w:ascii="Arial" w:eastAsia="Times New Roman" w:hAnsi="Arial" w:cs="Times New Roman"/>
      <w:szCs w:val="24"/>
      <w:lang w:val="x-none" w:eastAsia="x-none"/>
    </w:rPr>
  </w:style>
  <w:style w:type="paragraph" w:styleId="llb">
    <w:name w:val="footer"/>
    <w:basedOn w:val="Norml"/>
    <w:link w:val="llbChar"/>
    <w:uiPriority w:val="99"/>
    <w:rsid w:val="009B0D79"/>
    <w:pPr>
      <w:tabs>
        <w:tab w:val="center" w:pos="4536"/>
        <w:tab w:val="right" w:pos="9072"/>
      </w:tabs>
      <w:spacing w:after="0" w:line="240" w:lineRule="auto"/>
    </w:pPr>
    <w:rPr>
      <w:rFonts w:ascii="Arial" w:eastAsia="Times New Roman" w:hAnsi="Arial" w:cs="Times New Roman"/>
      <w:szCs w:val="24"/>
      <w:lang w:val="x-none" w:eastAsia="x-none"/>
    </w:rPr>
  </w:style>
  <w:style w:type="character" w:customStyle="1" w:styleId="llbChar">
    <w:name w:val="Élőláb Char"/>
    <w:basedOn w:val="Bekezdsalapbettpusa"/>
    <w:link w:val="llb"/>
    <w:uiPriority w:val="99"/>
    <w:rsid w:val="009B0D79"/>
    <w:rPr>
      <w:rFonts w:ascii="Arial" w:eastAsia="Times New Roman" w:hAnsi="Arial" w:cs="Times New Roman"/>
      <w:szCs w:val="24"/>
      <w:lang w:val="x-none" w:eastAsia="x-none"/>
    </w:rPr>
  </w:style>
  <w:style w:type="paragraph" w:styleId="Buborkszveg">
    <w:name w:val="Balloon Text"/>
    <w:basedOn w:val="Norml"/>
    <w:link w:val="BuborkszvegChar"/>
    <w:rsid w:val="009B0D7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9B0D79"/>
    <w:rPr>
      <w:rFonts w:ascii="Tahoma" w:eastAsia="Times New Roman" w:hAnsi="Tahoma" w:cs="Times New Roman"/>
      <w:sz w:val="16"/>
      <w:szCs w:val="16"/>
      <w:lang w:val="x-none" w:eastAsia="x-none"/>
    </w:rPr>
  </w:style>
  <w:style w:type="character" w:styleId="Oldalszm">
    <w:name w:val="page number"/>
    <w:basedOn w:val="Bekezdsalapbettpusa"/>
    <w:rsid w:val="009B0D79"/>
  </w:style>
  <w:style w:type="paragraph" w:styleId="TJ1">
    <w:name w:val="toc 1"/>
    <w:basedOn w:val="Norml"/>
    <w:next w:val="Norml"/>
    <w:autoRedefine/>
    <w:uiPriority w:val="39"/>
    <w:rsid w:val="0004377F"/>
    <w:pPr>
      <w:widowControl w:val="0"/>
      <w:tabs>
        <w:tab w:val="right" w:leader="dot" w:pos="9062"/>
      </w:tabs>
      <w:spacing w:before="120" w:after="120" w:line="240" w:lineRule="auto"/>
      <w:jc w:val="center"/>
    </w:pPr>
    <w:rPr>
      <w:rFonts w:eastAsia="Times New Roman" w:cs="Times New Roman"/>
      <w:b/>
      <w:bCs/>
      <w:caps/>
      <w:smallCaps/>
      <w:noProof/>
      <w:sz w:val="20"/>
      <w:szCs w:val="20"/>
      <w:lang w:eastAsia="hu-HU"/>
    </w:rPr>
  </w:style>
  <w:style w:type="paragraph" w:styleId="TJ2">
    <w:name w:val="toc 2"/>
    <w:basedOn w:val="Norml"/>
    <w:next w:val="Norml"/>
    <w:autoRedefine/>
    <w:uiPriority w:val="39"/>
    <w:rsid w:val="00071378"/>
    <w:pPr>
      <w:widowControl w:val="0"/>
      <w:tabs>
        <w:tab w:val="right" w:leader="dot" w:pos="9062"/>
      </w:tabs>
      <w:spacing w:after="0" w:line="240" w:lineRule="auto"/>
      <w:ind w:left="240"/>
    </w:pPr>
    <w:rPr>
      <w:rFonts w:ascii="Times New Roman" w:eastAsia="Times New Roman" w:hAnsi="Times New Roman" w:cs="Times New Roman"/>
      <w:b/>
      <w:smallCaps/>
      <w:noProof/>
      <w:sz w:val="20"/>
      <w:szCs w:val="20"/>
      <w:lang w:eastAsia="hu-HU"/>
    </w:rPr>
  </w:style>
  <w:style w:type="character" w:styleId="Hiperhivatkozs">
    <w:name w:val="Hyperlink"/>
    <w:uiPriority w:val="99"/>
    <w:rsid w:val="009B0D79"/>
    <w:rPr>
      <w:color w:val="0000FF"/>
      <w:u w:val="single"/>
    </w:rPr>
  </w:style>
  <w:style w:type="character" w:styleId="Jegyzethivatkozs">
    <w:name w:val="annotation reference"/>
    <w:rsid w:val="009B0D79"/>
    <w:rPr>
      <w:sz w:val="16"/>
      <w:szCs w:val="16"/>
    </w:rPr>
  </w:style>
  <w:style w:type="paragraph" w:styleId="Jegyzetszveg">
    <w:name w:val="annotation text"/>
    <w:basedOn w:val="Norml"/>
    <w:link w:val="JegyzetszvegChar"/>
    <w:rsid w:val="009B0D79"/>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9B0D7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rsid w:val="009B0D79"/>
    <w:rPr>
      <w:b/>
      <w:bCs/>
      <w:lang w:val="x-none" w:eastAsia="x-none"/>
    </w:rPr>
  </w:style>
  <w:style w:type="character" w:customStyle="1" w:styleId="MegjegyzstrgyaChar">
    <w:name w:val="Megjegyzés tárgya Char"/>
    <w:basedOn w:val="JegyzetszvegChar"/>
    <w:link w:val="Megjegyzstrgya"/>
    <w:rsid w:val="009B0D79"/>
    <w:rPr>
      <w:rFonts w:ascii="Arial" w:eastAsia="Times New Roman" w:hAnsi="Arial" w:cs="Times New Roman"/>
      <w:b/>
      <w:bCs/>
      <w:sz w:val="20"/>
      <w:szCs w:val="20"/>
      <w:lang w:val="x-none" w:eastAsia="x-none"/>
    </w:rPr>
  </w:style>
  <w:style w:type="paragraph" w:styleId="Tartalomjegyzkcmsora">
    <w:name w:val="TOC Heading"/>
    <w:basedOn w:val="Cmsor1"/>
    <w:next w:val="Norml"/>
    <w:uiPriority w:val="39"/>
    <w:semiHidden/>
    <w:unhideWhenUsed/>
    <w:qFormat/>
    <w:rsid w:val="009B0D79"/>
    <w:pPr>
      <w:keepLines/>
      <w:spacing w:before="480" w:after="0" w:line="276" w:lineRule="auto"/>
      <w:outlineLvl w:val="9"/>
    </w:pPr>
    <w:rPr>
      <w:color w:val="365F91"/>
      <w:kern w:val="0"/>
      <w:sz w:val="28"/>
      <w:szCs w:val="28"/>
      <w:lang w:eastAsia="en-US"/>
    </w:rPr>
  </w:style>
  <w:style w:type="paragraph" w:styleId="Cm">
    <w:name w:val="Title"/>
    <w:basedOn w:val="Norml"/>
    <w:link w:val="CmChar"/>
    <w:qFormat/>
    <w:rsid w:val="009B0D79"/>
    <w:pPr>
      <w:spacing w:before="240" w:after="60" w:line="240" w:lineRule="auto"/>
      <w:jc w:val="center"/>
      <w:outlineLvl w:val="0"/>
    </w:pPr>
    <w:rPr>
      <w:rFonts w:ascii="Arial" w:eastAsia="Batang" w:hAnsi="Arial" w:cs="Arial"/>
      <w:b/>
      <w:bCs/>
      <w:spacing w:val="-5"/>
      <w:kern w:val="28"/>
      <w:sz w:val="32"/>
      <w:szCs w:val="32"/>
    </w:rPr>
  </w:style>
  <w:style w:type="character" w:customStyle="1" w:styleId="CmChar">
    <w:name w:val="Cím Char"/>
    <w:basedOn w:val="Bekezdsalapbettpusa"/>
    <w:link w:val="Cm"/>
    <w:rsid w:val="009B0D79"/>
    <w:rPr>
      <w:rFonts w:ascii="Arial" w:eastAsia="Batang" w:hAnsi="Arial" w:cs="Arial"/>
      <w:b/>
      <w:bCs/>
      <w:spacing w:val="-5"/>
      <w:kern w:val="28"/>
      <w:sz w:val="32"/>
      <w:szCs w:val="32"/>
    </w:rPr>
  </w:style>
  <w:style w:type="paragraph" w:styleId="TJ3">
    <w:name w:val="toc 3"/>
    <w:basedOn w:val="Norml"/>
    <w:next w:val="Norml"/>
    <w:autoRedefine/>
    <w:uiPriority w:val="39"/>
    <w:rsid w:val="009B0D79"/>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9B0D79"/>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9B0D79"/>
    <w:pPr>
      <w:spacing w:after="0" w:line="240" w:lineRule="auto"/>
      <w:ind w:left="960"/>
    </w:pPr>
    <w:rPr>
      <w:rFonts w:ascii="Times New Roman" w:eastAsia="Times New Roman" w:hAnsi="Times New Roman" w:cs="Times New Roman"/>
      <w:sz w:val="24"/>
      <w:szCs w:val="24"/>
      <w:lang w:eastAsia="hu-HU"/>
    </w:rPr>
  </w:style>
  <w:style w:type="character" w:customStyle="1" w:styleId="xdtextbox1">
    <w:name w:val="xdtextbox1"/>
    <w:rsid w:val="009B0D79"/>
    <w:rPr>
      <w:color w:val="auto"/>
      <w:bdr w:val="single" w:sz="8" w:space="1" w:color="DCDCDC" w:frame="1"/>
      <w:shd w:val="clear" w:color="auto" w:fill="FFFFFF"/>
    </w:rPr>
  </w:style>
  <w:style w:type="paragraph" w:customStyle="1" w:styleId="CharCharCharCharCharCharCharChar2CharCharCharCharCharCharCharCharCharCharCharCharCharCharCharCharCharCharCharCharCharCharCharCharCharChar">
    <w:name w:val="Char Char Char Char Char Char Char Char2 Char Char Char Char Char Char Char Char Char Char Char Char Char Char Char Char Char Char Char Char Char Char Char Char Char Char"/>
    <w:basedOn w:val="Norml"/>
    <w:rsid w:val="009B0D79"/>
    <w:pPr>
      <w:spacing w:line="240" w:lineRule="exact"/>
      <w:ind w:left="1080"/>
    </w:pPr>
    <w:rPr>
      <w:rFonts w:ascii="Verdana" w:eastAsia="Times New Roman" w:hAnsi="Verdana" w:cs="Verdana"/>
      <w:spacing w:val="-5"/>
      <w:sz w:val="20"/>
      <w:szCs w:val="20"/>
      <w:lang w:val="en-US"/>
    </w:rPr>
  </w:style>
  <w:style w:type="paragraph" w:styleId="NormlWeb">
    <w:name w:val="Normal (Web)"/>
    <w:basedOn w:val="Norml"/>
    <w:uiPriority w:val="99"/>
    <w:rsid w:val="009B0D7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B0D79"/>
    <w:pPr>
      <w:spacing w:after="0" w:line="240" w:lineRule="auto"/>
      <w:ind w:left="708"/>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9B0D79"/>
    <w:pPr>
      <w:suppressAutoHyphens/>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9B0D79"/>
    <w:rPr>
      <w:rFonts w:ascii="Times New Roman" w:eastAsia="Times New Roman" w:hAnsi="Times New Roman" w:cs="Times New Roman"/>
      <w:sz w:val="24"/>
      <w:szCs w:val="20"/>
      <w:lang w:eastAsia="hu-HU"/>
    </w:rPr>
  </w:style>
  <w:style w:type="paragraph" w:customStyle="1" w:styleId="Norml-2">
    <w:name w:val="Normál-2"/>
    <w:basedOn w:val="Norml"/>
    <w:rsid w:val="009B0D79"/>
    <w:pPr>
      <w:suppressAutoHyphens/>
      <w:spacing w:after="120" w:line="288" w:lineRule="auto"/>
      <w:ind w:left="432"/>
      <w:jc w:val="both"/>
    </w:pPr>
    <w:rPr>
      <w:rFonts w:ascii="Arial Narrow" w:eastAsia="Times New Roman" w:hAnsi="Arial Narrow" w:cs="Times New Roman"/>
      <w:szCs w:val="20"/>
      <w:lang w:eastAsia="ar-SA"/>
    </w:rPr>
  </w:style>
  <w:style w:type="paragraph" w:styleId="Szvegtrzs">
    <w:name w:val="Body Text"/>
    <w:basedOn w:val="Norml"/>
    <w:link w:val="SzvegtrzsChar"/>
    <w:rsid w:val="009B0D79"/>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B0D79"/>
    <w:rPr>
      <w:rFonts w:ascii="Times New Roman" w:eastAsia="Times New Roman" w:hAnsi="Times New Roman" w:cs="Times New Roman"/>
      <w:sz w:val="24"/>
      <w:szCs w:val="24"/>
      <w:lang w:eastAsia="hu-HU"/>
    </w:rPr>
  </w:style>
  <w:style w:type="paragraph" w:styleId="Szvegtrzs2">
    <w:name w:val="Body Text 2"/>
    <w:basedOn w:val="Norml"/>
    <w:link w:val="Szvegtrzs2Char"/>
    <w:rsid w:val="009B0D79"/>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B0D79"/>
    <w:rPr>
      <w:rFonts w:ascii="Times New Roman" w:eastAsia="Times New Roman" w:hAnsi="Times New Roman" w:cs="Times New Roman"/>
      <w:sz w:val="24"/>
      <w:szCs w:val="24"/>
      <w:lang w:eastAsia="hu-HU"/>
    </w:rPr>
  </w:style>
  <w:style w:type="numbering" w:customStyle="1" w:styleId="Nemlista11">
    <w:name w:val="Nem lista11"/>
    <w:next w:val="Nemlista"/>
    <w:semiHidden/>
    <w:rsid w:val="009B0D79"/>
  </w:style>
  <w:style w:type="paragraph" w:customStyle="1" w:styleId="Szvegtrzs21">
    <w:name w:val="Szövegtörzs 21"/>
    <w:basedOn w:val="Norml"/>
    <w:rsid w:val="009B0D79"/>
    <w:pPr>
      <w:tabs>
        <w:tab w:val="left" w:pos="284"/>
      </w:tabs>
      <w:spacing w:after="120" w:line="240" w:lineRule="auto"/>
      <w:jc w:val="both"/>
    </w:pPr>
    <w:rPr>
      <w:rFonts w:ascii="Times New Roman" w:eastAsia="Times New Roman" w:hAnsi="Times New Roman" w:cs="Times New Roman"/>
      <w:sz w:val="20"/>
      <w:szCs w:val="20"/>
      <w:lang w:eastAsia="hu-HU"/>
    </w:rPr>
  </w:style>
  <w:style w:type="paragraph" w:customStyle="1" w:styleId="BodyText22">
    <w:name w:val="Body Text 22"/>
    <w:basedOn w:val="Norml"/>
    <w:rsid w:val="009B0D79"/>
    <w:pPr>
      <w:tabs>
        <w:tab w:val="left" w:pos="284"/>
      </w:tabs>
      <w:spacing w:before="120" w:after="0" w:line="240" w:lineRule="auto"/>
      <w:jc w:val="both"/>
    </w:pPr>
    <w:rPr>
      <w:rFonts w:ascii="Times New Roman" w:eastAsia="Times New Roman" w:hAnsi="Times New Roman" w:cs="Times New Roman"/>
      <w:sz w:val="24"/>
      <w:szCs w:val="20"/>
      <w:lang w:eastAsia="hu-HU"/>
    </w:rPr>
  </w:style>
  <w:style w:type="paragraph" w:customStyle="1" w:styleId="bunkc4">
    <w:name w:val="bunkóc4"/>
    <w:basedOn w:val="Norml"/>
    <w:rsid w:val="009B0D79"/>
    <w:pPr>
      <w:tabs>
        <w:tab w:val="num" w:pos="360"/>
      </w:tabs>
      <w:spacing w:before="60" w:after="60" w:line="240" w:lineRule="auto"/>
      <w:ind w:left="360" w:hanging="360"/>
      <w:jc w:val="both"/>
    </w:pPr>
    <w:rPr>
      <w:rFonts w:ascii="Times New Roman" w:eastAsia="Times New Roman" w:hAnsi="Times New Roman" w:cs="Times New Roman"/>
      <w:sz w:val="24"/>
      <w:szCs w:val="20"/>
      <w:lang w:eastAsia="hu-HU"/>
    </w:rPr>
  </w:style>
  <w:style w:type="paragraph" w:customStyle="1" w:styleId="BodyText21">
    <w:name w:val="Body Text 21"/>
    <w:basedOn w:val="Norml"/>
    <w:rsid w:val="009B0D79"/>
    <w:pPr>
      <w:tabs>
        <w:tab w:val="left" w:pos="709"/>
      </w:tabs>
      <w:spacing w:after="120" w:line="240" w:lineRule="auto"/>
      <w:ind w:left="709" w:hanging="709"/>
      <w:jc w:val="both"/>
    </w:pPr>
    <w:rPr>
      <w:rFonts w:ascii="Times New Roman" w:eastAsia="Times New Roman" w:hAnsi="Times New Roman" w:cs="Times New Roman"/>
      <w:sz w:val="24"/>
      <w:szCs w:val="20"/>
      <w:lang w:eastAsia="hu-HU"/>
    </w:rPr>
  </w:style>
  <w:style w:type="paragraph" w:styleId="Felsorols">
    <w:name w:val="List Bullet"/>
    <w:basedOn w:val="Norml"/>
    <w:autoRedefine/>
    <w:rsid w:val="009B0D79"/>
    <w:pPr>
      <w:numPr>
        <w:numId w:val="2"/>
      </w:numPr>
      <w:spacing w:after="120" w:line="240" w:lineRule="auto"/>
      <w:jc w:val="both"/>
    </w:pPr>
    <w:rPr>
      <w:rFonts w:ascii="Times New Roman" w:eastAsia="Times New Roman" w:hAnsi="Times New Roman" w:cs="Times New Roman"/>
      <w:sz w:val="24"/>
      <w:szCs w:val="20"/>
      <w:lang w:eastAsia="hu-HU"/>
    </w:rPr>
  </w:style>
  <w:style w:type="paragraph" w:customStyle="1" w:styleId="Table">
    <w:name w:val="Table"/>
    <w:basedOn w:val="Norml"/>
    <w:rsid w:val="009B0D79"/>
    <w:pPr>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s>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9B0D7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9B0D7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B0D79"/>
    <w:pPr>
      <w:spacing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9B0D79"/>
    <w:rPr>
      <w:rFonts w:ascii="Times New Roman" w:eastAsia="Times New Roman" w:hAnsi="Times New Roman" w:cs="Times New Roman"/>
      <w:sz w:val="24"/>
      <w:szCs w:val="20"/>
      <w:lang w:eastAsia="hu-HU"/>
    </w:rPr>
  </w:style>
  <w:style w:type="paragraph" w:styleId="Alcm">
    <w:name w:val="Subtitle"/>
    <w:basedOn w:val="Norml"/>
    <w:link w:val="AlcmChar"/>
    <w:qFormat/>
    <w:rsid w:val="009B0D79"/>
    <w:pPr>
      <w:widowControl w:val="0"/>
      <w:spacing w:before="120"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9B0D79"/>
    <w:rPr>
      <w:rFonts w:ascii="Times New Roman" w:eastAsia="Times New Roman" w:hAnsi="Times New Roman" w:cs="Times New Roman"/>
      <w:b/>
      <w:sz w:val="32"/>
      <w:szCs w:val="20"/>
      <w:lang w:eastAsia="hu-HU"/>
    </w:rPr>
  </w:style>
  <w:style w:type="paragraph" w:customStyle="1" w:styleId="ToCompany">
    <w:name w:val="ToCompany"/>
    <w:basedOn w:val="Norml"/>
    <w:rsid w:val="009B0D79"/>
    <w:pPr>
      <w:spacing w:after="0" w:line="240" w:lineRule="auto"/>
    </w:pPr>
    <w:rPr>
      <w:rFonts w:ascii="Times" w:eastAsia="Times New Roman" w:hAnsi="Times" w:cs="Times New Roman"/>
      <w:sz w:val="28"/>
      <w:szCs w:val="20"/>
      <w:lang w:val="en-US" w:eastAsia="hu-HU"/>
    </w:rPr>
  </w:style>
  <w:style w:type="paragraph" w:styleId="TJ7">
    <w:name w:val="toc 7"/>
    <w:basedOn w:val="Norml"/>
    <w:next w:val="Norml"/>
    <w:autoRedefine/>
    <w:rsid w:val="009B0D79"/>
    <w:pPr>
      <w:spacing w:after="0" w:line="240" w:lineRule="auto"/>
    </w:pPr>
    <w:rPr>
      <w:rFonts w:ascii="Times New Roman" w:eastAsia="Times New Roman" w:hAnsi="Times New Roman" w:cs="Times New Roman"/>
      <w:sz w:val="20"/>
      <w:szCs w:val="20"/>
      <w:lang w:eastAsia="hu-HU"/>
    </w:rPr>
  </w:style>
  <w:style w:type="paragraph" w:styleId="Vltozat">
    <w:name w:val="Revision"/>
    <w:hidden/>
    <w:uiPriority w:val="99"/>
    <w:semiHidden/>
    <w:rsid w:val="009B0D79"/>
    <w:pPr>
      <w:spacing w:after="0" w:line="240" w:lineRule="auto"/>
    </w:pPr>
    <w:rPr>
      <w:rFonts w:ascii="Times New Roman" w:eastAsia="Times New Roman" w:hAnsi="Times New Roman" w:cs="Times New Roman"/>
      <w:sz w:val="20"/>
      <w:szCs w:val="20"/>
      <w:lang w:eastAsia="hu-HU"/>
    </w:rPr>
  </w:style>
  <w:style w:type="paragraph" w:customStyle="1" w:styleId="vll">
    <w:name w:val="váll"/>
    <w:basedOn w:val="Norml"/>
    <w:rsid w:val="009B0D79"/>
    <w:pPr>
      <w:widowControl w:val="0"/>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 w:val="20"/>
      <w:szCs w:val="20"/>
      <w:lang w:eastAsia="hu-HU"/>
    </w:rPr>
  </w:style>
  <w:style w:type="paragraph" w:styleId="Szvegtrzsbehzssal3">
    <w:name w:val="Body Text Indent 3"/>
    <w:basedOn w:val="Norml"/>
    <w:link w:val="Szvegtrzsbehzssal3Char"/>
    <w:rsid w:val="009B0D7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B0D79"/>
    <w:rPr>
      <w:rFonts w:ascii="Times New Roman" w:eastAsia="Times New Roman" w:hAnsi="Times New Roman" w:cs="Times New Roman"/>
      <w:sz w:val="16"/>
      <w:szCs w:val="16"/>
      <w:lang w:eastAsia="hu-HU"/>
    </w:rPr>
  </w:style>
  <w:style w:type="numbering" w:customStyle="1" w:styleId="Nemlista2">
    <w:name w:val="Nem lista2"/>
    <w:next w:val="Nemlista"/>
    <w:semiHidden/>
    <w:rsid w:val="009B0D79"/>
  </w:style>
  <w:style w:type="paragraph" w:customStyle="1" w:styleId="lofej">
    <w:name w:val="Élofej"/>
    <w:basedOn w:val="Norml"/>
    <w:next w:val="Norml"/>
    <w:rsid w:val="009B0D79"/>
    <w:pPr>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9B0D79"/>
  </w:style>
  <w:style w:type="character" w:styleId="Mrltotthiperhivatkozs">
    <w:name w:val="FollowedHyperlink"/>
    <w:rsid w:val="009B0D79"/>
    <w:rPr>
      <w:color w:val="800080"/>
      <w:u w:val="single"/>
    </w:rPr>
  </w:style>
  <w:style w:type="paragraph" w:customStyle="1" w:styleId="Norml1">
    <w:name w:val="Normál1"/>
    <w:basedOn w:val="Norml"/>
    <w:rsid w:val="009B0D79"/>
    <w:pPr>
      <w:spacing w:after="0" w:line="240" w:lineRule="auto"/>
      <w:ind w:left="540"/>
    </w:pPr>
    <w:rPr>
      <w:rFonts w:ascii="Garamond" w:eastAsia="Times New Roman" w:hAnsi="Garamond" w:cs="Times New Roman"/>
      <w:sz w:val="20"/>
      <w:szCs w:val="20"/>
      <w:lang w:eastAsia="hu-HU"/>
    </w:rPr>
  </w:style>
  <w:style w:type="table" w:customStyle="1" w:styleId="Rcsostblzat1">
    <w:name w:val="Rácsos táblázat1"/>
    <w:basedOn w:val="Normltblzat"/>
    <w:next w:val="Rcsostblzat"/>
    <w:uiPriority w:val="39"/>
    <w:rsid w:val="009B0D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B0D79"/>
    <w:rPr>
      <w:b/>
      <w:bCs/>
    </w:rPr>
  </w:style>
  <w:style w:type="paragraph" w:customStyle="1" w:styleId="Default">
    <w:name w:val="Default"/>
    <w:rsid w:val="00D149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eloldatlanmegemlts1">
    <w:name w:val="Feloldatlan megemlítés1"/>
    <w:basedOn w:val="Bekezdsalapbettpusa"/>
    <w:uiPriority w:val="99"/>
    <w:semiHidden/>
    <w:unhideWhenUsed/>
    <w:rsid w:val="001B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onavirus.gov.hu/mit-tegyunk-tunetek-eset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nk.gov.hu/attachments/article/765/T%C3%A1j%C3%A9koztat%C3%A1s%20-%20%C3%A1ltal%C3%A1nos%20j%C3%A1rv%C3%A1ny%C3%BCgyi%20szab%C3%A1lyok.pdf" TargetMode="External"/><Relationship Id="rId4" Type="http://schemas.openxmlformats.org/officeDocument/2006/relationships/settings" Target="settings.xml"/><Relationship Id="rId9" Type="http://schemas.openxmlformats.org/officeDocument/2006/relationships/hyperlink" Target="http://www.nnk.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4A30-F1D4-4236-9908-81E4602A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2619</Words>
  <Characters>18078</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Orsolya Surján</dc:creator>
  <cp:lastModifiedBy>Óvodavezető</cp:lastModifiedBy>
  <cp:revision>13</cp:revision>
  <cp:lastPrinted>2020-09-30T13:13:00Z</cp:lastPrinted>
  <dcterms:created xsi:type="dcterms:W3CDTF">2020-09-09T11:09:00Z</dcterms:created>
  <dcterms:modified xsi:type="dcterms:W3CDTF">2020-09-30T14:00:00Z</dcterms:modified>
</cp:coreProperties>
</file>